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3725" w:rsidRPr="00D46AC4" w:rsidRDefault="00623725" w:rsidP="00F8428D">
      <w:pPr>
        <w:jc w:val="center"/>
        <w:rPr>
          <w:rFonts w:ascii="宋体" w:eastAsia="宋体" w:hAnsi="宋体" w:cs="Times New Roman"/>
          <w:b/>
          <w:bCs/>
          <w:sz w:val="40"/>
          <w:szCs w:val="48"/>
        </w:rPr>
      </w:pPr>
      <w:bookmarkStart w:id="0" w:name="OLE_LINK2"/>
      <w:bookmarkStart w:id="1" w:name="OLE_LINK3"/>
      <w:bookmarkStart w:id="2" w:name="OLE_LINK4"/>
      <w:r w:rsidRPr="00D46AC4">
        <w:rPr>
          <w:rFonts w:ascii="宋体" w:eastAsia="宋体" w:hAnsi="宋体" w:cs="宋体" w:hint="eastAsia"/>
          <w:b/>
          <w:bCs/>
          <w:sz w:val="40"/>
          <w:szCs w:val="48"/>
        </w:rPr>
        <w:t>现场审查申请</w:t>
      </w:r>
    </w:p>
    <w:bookmarkEnd w:id="0"/>
    <w:bookmarkEnd w:id="1"/>
    <w:bookmarkEnd w:id="2"/>
    <w:p w:rsidR="00623725" w:rsidRPr="00BD1994" w:rsidRDefault="0051090C" w:rsidP="00D46AC4">
      <w:pPr>
        <w:spacing w:line="360" w:lineRule="auto"/>
        <w:rPr>
          <w:rFonts w:ascii="仿宋_GB2312" w:eastAsia="仿宋_GB2312" w:hAnsi="仿宋" w:cs="Times New Roman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国家林草</w:t>
      </w:r>
      <w:r w:rsidR="00623725" w:rsidRPr="00BD1994">
        <w:rPr>
          <w:rFonts w:ascii="仿宋_GB2312" w:eastAsia="仿宋_GB2312" w:hAnsi="仿宋" w:cs="仿宋_GB2312" w:hint="eastAsia"/>
          <w:sz w:val="32"/>
          <w:szCs w:val="32"/>
        </w:rPr>
        <w:t>局</w:t>
      </w:r>
      <w:r>
        <w:rPr>
          <w:rFonts w:ascii="仿宋_GB2312" w:eastAsia="仿宋_GB2312" w:hAnsi="仿宋" w:cs="仿宋_GB2312" w:hint="eastAsia"/>
          <w:sz w:val="32"/>
          <w:szCs w:val="32"/>
        </w:rPr>
        <w:t>植物</w:t>
      </w:r>
      <w:r w:rsidR="00623725" w:rsidRPr="00BD1994">
        <w:rPr>
          <w:rFonts w:ascii="仿宋_GB2312" w:eastAsia="仿宋_GB2312" w:hAnsi="仿宋" w:cs="仿宋_GB2312" w:hint="eastAsia"/>
          <w:sz w:val="32"/>
          <w:szCs w:val="32"/>
        </w:rPr>
        <w:t>新品种保护办公室：</w:t>
      </w:r>
    </w:p>
    <w:p w:rsidR="00623725" w:rsidRPr="00BD1994" w:rsidRDefault="00623725" w:rsidP="00D46AC4">
      <w:pPr>
        <w:spacing w:line="360" w:lineRule="auto"/>
        <w:ind w:firstLineChars="250" w:firstLine="800"/>
        <w:rPr>
          <w:rFonts w:ascii="仿宋_GB2312" w:eastAsia="仿宋_GB2312" w:hAnsi="仿宋" w:cs="Times New Roman"/>
          <w:sz w:val="32"/>
          <w:szCs w:val="32"/>
        </w:rPr>
      </w:pPr>
      <w:r w:rsidRPr="00BD1994">
        <w:rPr>
          <w:rFonts w:ascii="仿宋_GB2312" w:eastAsia="仿宋_GB2312" w:hAnsi="仿宋" w:cs="仿宋_GB2312" w:hint="eastAsia"/>
          <w:sz w:val="32"/>
          <w:szCs w:val="32"/>
        </w:rPr>
        <w:t>我单位（个人）的</w:t>
      </w:r>
      <w:r w:rsidRPr="00BD1994">
        <w:rPr>
          <w:rFonts w:ascii="仿宋_GB2312" w:eastAsia="仿宋_GB2312" w:hAnsi="仿宋" w:cs="仿宋_GB2312"/>
          <w:sz w:val="32"/>
          <w:szCs w:val="32"/>
          <w:u w:val="single"/>
        </w:rPr>
        <w:t xml:space="preserve">        </w:t>
      </w:r>
      <w:r w:rsidRPr="00255423">
        <w:rPr>
          <w:rFonts w:ascii="仿宋_GB2312" w:eastAsia="仿宋_GB2312" w:hAnsi="仿宋" w:cs="仿宋_GB2312" w:hint="eastAsia"/>
          <w:sz w:val="32"/>
          <w:szCs w:val="32"/>
        </w:rPr>
        <w:t>等</w:t>
      </w:r>
      <w:r w:rsidRPr="00255423">
        <w:rPr>
          <w:rFonts w:ascii="仿宋_GB2312" w:eastAsia="仿宋_GB2312" w:hAnsi="仿宋" w:cs="仿宋_GB2312"/>
          <w:sz w:val="32"/>
          <w:szCs w:val="32"/>
          <w:u w:val="single"/>
        </w:rPr>
        <w:t xml:space="preserve">   </w:t>
      </w:r>
      <w:proofErr w:type="gramStart"/>
      <w:r w:rsidRPr="00255423">
        <w:rPr>
          <w:rFonts w:ascii="仿宋_GB2312" w:eastAsia="仿宋_GB2312" w:hAnsi="仿宋" w:cs="仿宋_GB2312" w:hint="eastAsia"/>
          <w:sz w:val="32"/>
          <w:szCs w:val="32"/>
        </w:rPr>
        <w:t>个</w:t>
      </w:r>
      <w:proofErr w:type="gramEnd"/>
      <w:r w:rsidRPr="00BD1994">
        <w:rPr>
          <w:rFonts w:ascii="仿宋_GB2312" w:eastAsia="仿宋_GB2312" w:hAnsi="仿宋" w:cs="仿宋_GB2312" w:hint="eastAsia"/>
          <w:sz w:val="32"/>
          <w:szCs w:val="32"/>
        </w:rPr>
        <w:t>植物新品种权已</w:t>
      </w:r>
      <w:proofErr w:type="gramStart"/>
      <w:r w:rsidRPr="00BD1994">
        <w:rPr>
          <w:rFonts w:ascii="仿宋_GB2312" w:eastAsia="仿宋_GB2312" w:hAnsi="仿宋" w:cs="仿宋_GB2312" w:hint="eastAsia"/>
          <w:sz w:val="32"/>
          <w:szCs w:val="32"/>
        </w:rPr>
        <w:t>通过贵</w:t>
      </w:r>
      <w:r>
        <w:rPr>
          <w:rFonts w:ascii="仿宋_GB2312" w:eastAsia="仿宋_GB2312" w:hAnsi="仿宋" w:cs="仿宋_GB2312" w:hint="eastAsia"/>
          <w:sz w:val="32"/>
          <w:szCs w:val="32"/>
        </w:rPr>
        <w:t>办</w:t>
      </w:r>
      <w:r w:rsidRPr="00BD1994">
        <w:rPr>
          <w:rFonts w:ascii="仿宋_GB2312" w:eastAsia="仿宋_GB2312" w:hAnsi="仿宋" w:cs="仿宋_GB2312" w:hint="eastAsia"/>
          <w:sz w:val="32"/>
          <w:szCs w:val="32"/>
        </w:rPr>
        <w:t>的</w:t>
      </w:r>
      <w:proofErr w:type="gramEnd"/>
      <w:r w:rsidRPr="00BD1994">
        <w:rPr>
          <w:rFonts w:ascii="仿宋_GB2312" w:eastAsia="仿宋_GB2312" w:hAnsi="仿宋" w:cs="仿宋_GB2312" w:hint="eastAsia"/>
          <w:sz w:val="32"/>
          <w:szCs w:val="32"/>
        </w:rPr>
        <w:t>初步审查并在网上公告。</w:t>
      </w:r>
      <w:r w:rsidR="00CC5BC1">
        <w:rPr>
          <w:rFonts w:ascii="仿宋_GB2312" w:eastAsia="仿宋_GB2312" w:hAnsi="仿宋" w:cs="仿宋_GB2312"/>
          <w:sz w:val="32"/>
          <w:szCs w:val="32"/>
        </w:rPr>
        <w:t>现</w:t>
      </w:r>
      <w:proofErr w:type="gramStart"/>
      <w:r w:rsidR="00CC5BC1">
        <w:rPr>
          <w:rFonts w:ascii="仿宋_GB2312" w:eastAsia="仿宋_GB2312" w:hAnsi="仿宋" w:cs="仿宋_GB2312"/>
          <w:sz w:val="32"/>
          <w:szCs w:val="32"/>
        </w:rPr>
        <w:t>申请</w:t>
      </w:r>
      <w:r w:rsidRPr="00BD1994">
        <w:rPr>
          <w:rFonts w:ascii="仿宋_GB2312" w:eastAsia="仿宋_GB2312" w:hAnsi="仿宋" w:cs="仿宋_GB2312" w:hint="eastAsia"/>
          <w:sz w:val="32"/>
          <w:szCs w:val="32"/>
        </w:rPr>
        <w:t>贵</w:t>
      </w:r>
      <w:r>
        <w:rPr>
          <w:rFonts w:ascii="仿宋_GB2312" w:eastAsia="仿宋_GB2312" w:hAnsi="仿宋" w:cs="仿宋_GB2312" w:hint="eastAsia"/>
          <w:sz w:val="32"/>
          <w:szCs w:val="32"/>
        </w:rPr>
        <w:t>办</w:t>
      </w:r>
      <w:r w:rsidRPr="00BD1994">
        <w:rPr>
          <w:rFonts w:ascii="仿宋_GB2312" w:eastAsia="仿宋_GB2312" w:hAnsi="仿宋" w:cs="仿宋_GB2312" w:hint="eastAsia"/>
          <w:sz w:val="32"/>
          <w:szCs w:val="32"/>
        </w:rPr>
        <w:t>组织</w:t>
      </w:r>
      <w:proofErr w:type="gramEnd"/>
      <w:r w:rsidRPr="00BD1994">
        <w:rPr>
          <w:rFonts w:ascii="仿宋_GB2312" w:eastAsia="仿宋_GB2312" w:hAnsi="仿宋" w:cs="仿宋_GB2312" w:hint="eastAsia"/>
          <w:sz w:val="32"/>
          <w:szCs w:val="32"/>
        </w:rPr>
        <w:t>相关专家于</w:t>
      </w:r>
      <w:bookmarkStart w:id="3" w:name="_Hlk533773307"/>
      <w:r w:rsidRPr="00BD1994">
        <w:rPr>
          <w:rFonts w:ascii="仿宋_GB2312" w:eastAsia="仿宋_GB2312" w:hAnsi="仿宋" w:cs="仿宋_GB2312"/>
          <w:sz w:val="32"/>
          <w:szCs w:val="32"/>
          <w:u w:val="single"/>
        </w:rPr>
        <w:t xml:space="preserve">    </w:t>
      </w:r>
      <w:r w:rsidRPr="00BD1994">
        <w:rPr>
          <w:rFonts w:ascii="仿宋_GB2312" w:eastAsia="仿宋_GB2312" w:hAnsi="仿宋" w:cs="仿宋_GB2312" w:hint="eastAsia"/>
          <w:sz w:val="32"/>
          <w:szCs w:val="32"/>
        </w:rPr>
        <w:t>年</w:t>
      </w:r>
      <w:r w:rsidRPr="00BD1994">
        <w:rPr>
          <w:rFonts w:ascii="仿宋_GB2312" w:eastAsia="仿宋_GB2312" w:hAnsi="仿宋" w:cs="仿宋_GB2312"/>
          <w:sz w:val="32"/>
          <w:szCs w:val="32"/>
          <w:u w:val="single"/>
        </w:rPr>
        <w:t xml:space="preserve">    </w:t>
      </w:r>
      <w:r w:rsidRPr="00BD1994">
        <w:rPr>
          <w:rFonts w:ascii="仿宋_GB2312" w:eastAsia="仿宋_GB2312" w:hAnsi="仿宋" w:cs="仿宋_GB2312" w:hint="eastAsia"/>
          <w:sz w:val="32"/>
          <w:szCs w:val="32"/>
        </w:rPr>
        <w:t>月</w:t>
      </w:r>
      <w:r w:rsidRPr="00BD1994">
        <w:rPr>
          <w:rFonts w:ascii="仿宋_GB2312" w:eastAsia="仿宋_GB2312" w:hAnsi="仿宋" w:cs="仿宋_GB2312"/>
          <w:sz w:val="32"/>
          <w:szCs w:val="32"/>
          <w:u w:val="single"/>
        </w:rPr>
        <w:t xml:space="preserve">    </w:t>
      </w:r>
      <w:r w:rsidRPr="00BD1994">
        <w:rPr>
          <w:rFonts w:ascii="仿宋_GB2312" w:eastAsia="仿宋_GB2312" w:hAnsi="仿宋" w:cs="仿宋_GB2312" w:hint="eastAsia"/>
          <w:sz w:val="32"/>
          <w:szCs w:val="32"/>
        </w:rPr>
        <w:t>日</w:t>
      </w:r>
      <w:bookmarkEnd w:id="3"/>
      <w:r>
        <w:rPr>
          <w:rFonts w:ascii="仿宋_GB2312" w:eastAsia="仿宋_GB2312" w:hAnsi="仿宋" w:cs="仿宋_GB2312" w:hint="eastAsia"/>
          <w:sz w:val="32"/>
          <w:szCs w:val="32"/>
        </w:rPr>
        <w:t>至</w:t>
      </w:r>
      <w:r w:rsidRPr="00BD1994">
        <w:rPr>
          <w:rFonts w:ascii="仿宋_GB2312" w:eastAsia="仿宋_GB2312" w:hAnsi="仿宋" w:cs="仿宋_GB2312"/>
          <w:sz w:val="32"/>
          <w:szCs w:val="32"/>
          <w:u w:val="single"/>
        </w:rPr>
        <w:t xml:space="preserve">    </w:t>
      </w:r>
      <w:r w:rsidRPr="00BD1994">
        <w:rPr>
          <w:rFonts w:ascii="仿宋_GB2312" w:eastAsia="仿宋_GB2312" w:hAnsi="仿宋" w:cs="仿宋_GB2312" w:hint="eastAsia"/>
          <w:sz w:val="32"/>
          <w:szCs w:val="32"/>
        </w:rPr>
        <w:t>年</w:t>
      </w:r>
      <w:r w:rsidRPr="00BD1994">
        <w:rPr>
          <w:rFonts w:ascii="仿宋_GB2312" w:eastAsia="仿宋_GB2312" w:hAnsi="仿宋" w:cs="仿宋_GB2312"/>
          <w:sz w:val="32"/>
          <w:szCs w:val="32"/>
          <w:u w:val="single"/>
        </w:rPr>
        <w:t xml:space="preserve">    </w:t>
      </w:r>
      <w:r w:rsidRPr="00BD1994">
        <w:rPr>
          <w:rFonts w:ascii="仿宋_GB2312" w:eastAsia="仿宋_GB2312" w:hAnsi="仿宋" w:cs="仿宋_GB2312" w:hint="eastAsia"/>
          <w:sz w:val="32"/>
          <w:szCs w:val="32"/>
        </w:rPr>
        <w:t>月</w:t>
      </w:r>
      <w:r w:rsidRPr="00BD1994">
        <w:rPr>
          <w:rFonts w:ascii="仿宋_GB2312" w:eastAsia="仿宋_GB2312" w:hAnsi="仿宋" w:cs="仿宋_GB2312"/>
          <w:sz w:val="32"/>
          <w:szCs w:val="32"/>
          <w:u w:val="single"/>
        </w:rPr>
        <w:t xml:space="preserve">    </w:t>
      </w:r>
      <w:r w:rsidRPr="00BD1994">
        <w:rPr>
          <w:rFonts w:ascii="仿宋_GB2312" w:eastAsia="仿宋_GB2312" w:hAnsi="仿宋" w:cs="仿宋_GB2312" w:hint="eastAsia"/>
          <w:sz w:val="32"/>
          <w:szCs w:val="32"/>
        </w:rPr>
        <w:t>日对所申</w:t>
      </w:r>
      <w:r>
        <w:rPr>
          <w:rFonts w:ascii="仿宋_GB2312" w:eastAsia="仿宋_GB2312" w:hAnsi="仿宋" w:cs="仿宋_GB2312" w:hint="eastAsia"/>
          <w:sz w:val="32"/>
          <w:szCs w:val="32"/>
        </w:rPr>
        <w:t>请</w:t>
      </w:r>
      <w:r w:rsidRPr="00BD1994">
        <w:rPr>
          <w:rFonts w:ascii="仿宋_GB2312" w:eastAsia="仿宋_GB2312" w:hAnsi="仿宋" w:cs="仿宋_GB2312" w:hint="eastAsia"/>
          <w:sz w:val="32"/>
          <w:szCs w:val="32"/>
        </w:rPr>
        <w:t>的</w:t>
      </w:r>
      <w:r>
        <w:rPr>
          <w:rFonts w:ascii="仿宋_GB2312" w:eastAsia="仿宋_GB2312" w:hAnsi="仿宋" w:cs="仿宋_GB2312" w:hint="eastAsia"/>
          <w:sz w:val="32"/>
          <w:szCs w:val="32"/>
        </w:rPr>
        <w:t>新</w:t>
      </w:r>
      <w:r w:rsidRPr="00BD1994">
        <w:rPr>
          <w:rFonts w:ascii="仿宋_GB2312" w:eastAsia="仿宋_GB2312" w:hAnsi="仿宋" w:cs="仿宋_GB2312" w:hint="eastAsia"/>
          <w:sz w:val="32"/>
          <w:szCs w:val="32"/>
        </w:rPr>
        <w:t>品种进行现场审查。</w:t>
      </w:r>
    </w:p>
    <w:p w:rsidR="00623725" w:rsidRDefault="00623725" w:rsidP="00D46AC4">
      <w:pPr>
        <w:spacing w:line="360" w:lineRule="auto"/>
        <w:rPr>
          <w:rFonts w:ascii="仿宋_GB2312" w:eastAsia="仿宋_GB2312" w:hAnsi="仿宋" w:cs="仿宋_GB2312"/>
          <w:sz w:val="32"/>
          <w:szCs w:val="32"/>
        </w:rPr>
      </w:pPr>
      <w:r w:rsidRPr="003206EE">
        <w:rPr>
          <w:rFonts w:ascii="仿宋_GB2312" w:eastAsia="仿宋_GB2312" w:hAnsi="仿宋" w:cs="仿宋_GB2312" w:hint="eastAsia"/>
          <w:sz w:val="32"/>
          <w:szCs w:val="32"/>
        </w:rPr>
        <w:t>审查地点</w:t>
      </w:r>
      <w:r w:rsidRPr="000E6BCA">
        <w:rPr>
          <w:rFonts w:ascii="仿宋_GB2312" w:eastAsia="仿宋_GB2312" w:hAnsi="仿宋" w:cs="仿宋_GB2312" w:hint="eastAsia"/>
          <w:sz w:val="32"/>
          <w:szCs w:val="32"/>
        </w:rPr>
        <w:t>：</w:t>
      </w:r>
      <w:r w:rsidRPr="003206EE">
        <w:rPr>
          <w:rFonts w:ascii="仿宋_GB2312" w:eastAsia="仿宋_GB2312" w:hAnsi="仿宋" w:cs="仿宋_GB2312"/>
          <w:sz w:val="32"/>
          <w:szCs w:val="32"/>
          <w:u w:val="single"/>
        </w:rPr>
        <w:t xml:space="preserve">                       </w:t>
      </w:r>
      <w:r>
        <w:rPr>
          <w:rFonts w:ascii="仿宋_GB2312" w:eastAsia="仿宋_GB2312" w:hAnsi="仿宋" w:cs="仿宋_GB2312" w:hint="eastAsia"/>
          <w:sz w:val="32"/>
          <w:szCs w:val="32"/>
        </w:rPr>
        <w:t>。</w:t>
      </w:r>
      <w:r w:rsidR="00CC5BC1" w:rsidRPr="00BD1994">
        <w:rPr>
          <w:rFonts w:ascii="仿宋_GB2312" w:eastAsia="仿宋_GB2312" w:hAnsi="仿宋" w:cs="仿宋_GB2312" w:hint="eastAsia"/>
          <w:sz w:val="32"/>
          <w:szCs w:val="32"/>
        </w:rPr>
        <w:t>联系人</w:t>
      </w:r>
      <w:r w:rsidR="00CC5BC1">
        <w:rPr>
          <w:rFonts w:ascii="仿宋_GB2312" w:eastAsia="仿宋_GB2312" w:hAnsi="仿宋" w:cs="仿宋_GB2312" w:hint="eastAsia"/>
          <w:sz w:val="32"/>
          <w:szCs w:val="32"/>
        </w:rPr>
        <w:t>及电话</w:t>
      </w:r>
      <w:r w:rsidR="00CC5BC1" w:rsidRPr="00BD1994">
        <w:rPr>
          <w:rFonts w:ascii="仿宋_GB2312" w:eastAsia="仿宋_GB2312" w:hAnsi="仿宋" w:cs="仿宋_GB2312"/>
          <w:sz w:val="32"/>
          <w:szCs w:val="32"/>
        </w:rPr>
        <w:t>:</w:t>
      </w:r>
      <w:r w:rsidR="00CC5BC1" w:rsidRPr="00CC5BC1">
        <w:rPr>
          <w:rFonts w:ascii="仿宋_GB2312" w:eastAsia="仿宋_GB2312" w:hAnsi="仿宋" w:cs="仿宋_GB2312"/>
          <w:sz w:val="32"/>
          <w:szCs w:val="32"/>
          <w:u w:val="single"/>
        </w:rPr>
        <w:t xml:space="preserve">  </w:t>
      </w:r>
      <w:r w:rsidR="00CC5BC1" w:rsidRPr="00BD1994">
        <w:rPr>
          <w:rFonts w:ascii="仿宋_GB2312" w:eastAsia="仿宋_GB2312" w:hAnsi="仿宋" w:cs="仿宋_GB2312"/>
          <w:sz w:val="32"/>
          <w:szCs w:val="32"/>
          <w:u w:val="single"/>
        </w:rPr>
        <w:t xml:space="preserve">     </w:t>
      </w:r>
      <w:r w:rsidR="00CC5BC1">
        <w:rPr>
          <w:rFonts w:ascii="仿宋_GB2312" w:eastAsia="仿宋_GB2312" w:hAnsi="仿宋" w:cs="仿宋_GB2312"/>
          <w:sz w:val="32"/>
          <w:szCs w:val="32"/>
          <w:u w:val="single"/>
        </w:rPr>
        <w:t xml:space="preserve">       </w:t>
      </w:r>
      <w:r w:rsidR="00CC5BC1" w:rsidRPr="00BD1994">
        <w:rPr>
          <w:rFonts w:ascii="仿宋_GB2312" w:eastAsia="仿宋_GB2312" w:hAnsi="仿宋" w:cs="仿宋_GB2312"/>
          <w:sz w:val="32"/>
          <w:szCs w:val="32"/>
          <w:u w:val="single"/>
        </w:rPr>
        <w:t xml:space="preserve"> </w:t>
      </w:r>
      <w:r w:rsidR="00CC5BC1">
        <w:rPr>
          <w:rFonts w:ascii="仿宋_GB2312" w:eastAsia="仿宋_GB2312" w:hAnsi="仿宋" w:cs="仿宋_GB2312" w:hint="eastAsia"/>
          <w:sz w:val="32"/>
          <w:szCs w:val="32"/>
          <w:u w:val="single"/>
        </w:rPr>
        <w:t xml:space="preserve">                  </w:t>
      </w:r>
      <w:r w:rsidR="00CC5BC1" w:rsidRPr="00BD1994">
        <w:rPr>
          <w:rFonts w:ascii="仿宋_GB2312" w:eastAsia="仿宋_GB2312" w:hAnsi="仿宋" w:cs="仿宋_GB2312"/>
          <w:sz w:val="32"/>
          <w:szCs w:val="32"/>
          <w:u w:val="single"/>
        </w:rPr>
        <w:t xml:space="preserve">  </w:t>
      </w:r>
      <w:r w:rsidR="00CC5BC1" w:rsidRPr="00CC5BC1">
        <w:rPr>
          <w:rFonts w:ascii="仿宋_GB2312" w:eastAsia="仿宋_GB2312" w:hAnsi="仿宋" w:cs="仿宋_GB2312"/>
          <w:sz w:val="32"/>
          <w:szCs w:val="32"/>
        </w:rPr>
        <w:t>。</w:t>
      </w:r>
    </w:p>
    <w:p w:rsidR="000E6BCA" w:rsidRPr="000E6BCA" w:rsidRDefault="004B54CC" w:rsidP="00D46AC4">
      <w:pPr>
        <w:spacing w:line="360" w:lineRule="auto"/>
        <w:rPr>
          <w:rFonts w:ascii="仿宋_GB2312" w:eastAsia="仿宋_GB2312" w:hAnsi="仿宋" w:cs="Times New Roman"/>
          <w:sz w:val="32"/>
          <w:szCs w:val="32"/>
          <w:u w:val="single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申请品种</w:t>
      </w:r>
      <w:r w:rsidR="00D46AC4">
        <w:rPr>
          <w:rFonts w:ascii="仿宋_GB2312" w:eastAsia="仿宋_GB2312" w:hAnsi="仿宋" w:cs="仿宋_GB2312" w:hint="eastAsia"/>
          <w:sz w:val="32"/>
          <w:szCs w:val="32"/>
        </w:rPr>
        <w:t>及近似品种植株</w:t>
      </w:r>
      <w:r w:rsidR="000E6BCA">
        <w:rPr>
          <w:rFonts w:ascii="仿宋_GB2312" w:eastAsia="仿宋_GB2312" w:hAnsi="仿宋" w:cs="仿宋_GB2312" w:hint="eastAsia"/>
          <w:sz w:val="32"/>
          <w:szCs w:val="32"/>
        </w:rPr>
        <w:t>情况：</w:t>
      </w:r>
      <w:r w:rsidR="00DE756D">
        <w:rPr>
          <w:rFonts w:ascii="仿宋_GB2312" w:eastAsia="仿宋_GB2312" w:hAnsi="仿宋" w:cs="仿宋_GB2312" w:hint="eastAsia"/>
          <w:sz w:val="32"/>
          <w:szCs w:val="32"/>
          <w:u w:val="single"/>
        </w:rPr>
        <w:t xml:space="preserve">                       </w:t>
      </w:r>
      <w:r w:rsidR="00DE756D">
        <w:rPr>
          <w:rFonts w:ascii="仿宋_GB2312" w:eastAsia="仿宋_GB2312" w:hAnsi="仿宋" w:cs="仿宋_GB2312" w:hint="eastAsia"/>
          <w:sz w:val="32"/>
          <w:szCs w:val="32"/>
        </w:rPr>
        <w:t>。（</w:t>
      </w:r>
      <w:r w:rsidR="000E6BCA">
        <w:rPr>
          <w:rFonts w:ascii="仿宋_GB2312" w:eastAsia="仿宋_GB2312" w:hAnsi="仿宋" w:cs="仿宋_GB2312" w:hint="eastAsia"/>
          <w:sz w:val="32"/>
          <w:szCs w:val="32"/>
        </w:rPr>
        <w:t>株数、年龄等</w:t>
      </w:r>
      <w:r w:rsidR="00DE756D">
        <w:rPr>
          <w:rFonts w:ascii="仿宋_GB2312" w:eastAsia="仿宋_GB2312" w:hAnsi="仿宋" w:cs="仿宋_GB2312" w:hint="eastAsia"/>
          <w:sz w:val="32"/>
          <w:szCs w:val="32"/>
        </w:rPr>
        <w:t>）</w:t>
      </w:r>
      <w:r w:rsidR="000E6BCA">
        <w:rPr>
          <w:rFonts w:ascii="仿宋_GB2312" w:eastAsia="仿宋_GB2312" w:hAnsi="仿宋" w:cs="仿宋_GB2312" w:hint="eastAsia"/>
          <w:sz w:val="32"/>
          <w:szCs w:val="32"/>
        </w:rPr>
        <w:t>。</w:t>
      </w:r>
    </w:p>
    <w:tbl>
      <w:tblPr>
        <w:tblpPr w:leftFromText="180" w:rightFromText="180" w:vertAnchor="text" w:horzAnchor="margin" w:tblpXSpec="center" w:tblpY="182"/>
        <w:tblW w:w="140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46"/>
        <w:gridCol w:w="1559"/>
        <w:gridCol w:w="1559"/>
        <w:gridCol w:w="1276"/>
        <w:gridCol w:w="1276"/>
        <w:gridCol w:w="4678"/>
        <w:gridCol w:w="1417"/>
        <w:gridCol w:w="1418"/>
      </w:tblGrid>
      <w:tr w:rsidR="00623725" w:rsidRPr="00294DB0">
        <w:trPr>
          <w:jc w:val="center"/>
        </w:trPr>
        <w:tc>
          <w:tcPr>
            <w:tcW w:w="846" w:type="dxa"/>
            <w:vAlign w:val="center"/>
          </w:tcPr>
          <w:p w:rsidR="00623725" w:rsidRPr="00294DB0" w:rsidRDefault="00623725" w:rsidP="00294DB0">
            <w:pPr>
              <w:spacing w:line="360" w:lineRule="auto"/>
              <w:jc w:val="center"/>
              <w:rPr>
                <w:rFonts w:ascii="仿宋_GB2312" w:eastAsia="仿宋_GB2312" w:hAnsi="仿宋" w:cs="Times New Roman"/>
                <w:b/>
                <w:sz w:val="24"/>
                <w:szCs w:val="24"/>
              </w:rPr>
            </w:pPr>
            <w:r w:rsidRPr="00294DB0">
              <w:rPr>
                <w:rFonts w:ascii="仿宋_GB2312" w:eastAsia="仿宋_GB2312" w:hAnsi="仿宋" w:cs="仿宋_GB2312"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1559" w:type="dxa"/>
            <w:vAlign w:val="center"/>
          </w:tcPr>
          <w:p w:rsidR="00623725" w:rsidRPr="00294DB0" w:rsidRDefault="00623725" w:rsidP="00294DB0">
            <w:pPr>
              <w:spacing w:line="360" w:lineRule="auto"/>
              <w:jc w:val="center"/>
              <w:rPr>
                <w:rFonts w:ascii="仿宋_GB2312" w:eastAsia="仿宋_GB2312" w:hAnsi="仿宋" w:cs="Times New Roman"/>
                <w:b/>
                <w:sz w:val="24"/>
                <w:szCs w:val="24"/>
              </w:rPr>
            </w:pPr>
            <w:r w:rsidRPr="00294DB0">
              <w:rPr>
                <w:rFonts w:ascii="仿宋_GB2312" w:eastAsia="仿宋_GB2312" w:hAnsi="仿宋" w:cs="仿宋_GB2312" w:hint="eastAsia"/>
                <w:b/>
                <w:sz w:val="24"/>
                <w:szCs w:val="24"/>
              </w:rPr>
              <w:t>品种名称</w:t>
            </w:r>
          </w:p>
        </w:tc>
        <w:tc>
          <w:tcPr>
            <w:tcW w:w="1559" w:type="dxa"/>
            <w:vAlign w:val="center"/>
          </w:tcPr>
          <w:p w:rsidR="00623725" w:rsidRPr="00294DB0" w:rsidRDefault="00623725" w:rsidP="00294DB0">
            <w:pPr>
              <w:spacing w:line="360" w:lineRule="auto"/>
              <w:jc w:val="center"/>
              <w:rPr>
                <w:rFonts w:ascii="仿宋_GB2312" w:eastAsia="仿宋_GB2312" w:hAnsi="仿宋" w:cs="Times New Roman"/>
                <w:b/>
                <w:sz w:val="24"/>
                <w:szCs w:val="24"/>
              </w:rPr>
            </w:pPr>
            <w:r w:rsidRPr="00294DB0">
              <w:rPr>
                <w:rFonts w:ascii="仿宋_GB2312" w:eastAsia="仿宋_GB2312" w:hAnsi="仿宋" w:cs="仿宋_GB2312" w:hint="eastAsia"/>
                <w:b/>
                <w:sz w:val="24"/>
                <w:szCs w:val="24"/>
              </w:rPr>
              <w:t>所属种属</w:t>
            </w:r>
          </w:p>
        </w:tc>
        <w:tc>
          <w:tcPr>
            <w:tcW w:w="1276" w:type="dxa"/>
            <w:vAlign w:val="center"/>
          </w:tcPr>
          <w:p w:rsidR="00623725" w:rsidRPr="00294DB0" w:rsidRDefault="00623725" w:rsidP="00294DB0">
            <w:pPr>
              <w:spacing w:line="360" w:lineRule="auto"/>
              <w:jc w:val="center"/>
              <w:rPr>
                <w:rFonts w:ascii="仿宋_GB2312" w:eastAsia="仿宋_GB2312" w:hAnsi="仿宋" w:cs="Times New Roman"/>
                <w:b/>
                <w:sz w:val="24"/>
                <w:szCs w:val="24"/>
              </w:rPr>
            </w:pPr>
            <w:r w:rsidRPr="00294DB0">
              <w:rPr>
                <w:rFonts w:ascii="仿宋_GB2312" w:eastAsia="仿宋_GB2312" w:hAnsi="仿宋" w:cs="仿宋_GB2312" w:hint="eastAsia"/>
                <w:b/>
                <w:sz w:val="24"/>
                <w:szCs w:val="24"/>
              </w:rPr>
              <w:t>申请号</w:t>
            </w:r>
          </w:p>
        </w:tc>
        <w:tc>
          <w:tcPr>
            <w:tcW w:w="1276" w:type="dxa"/>
            <w:vAlign w:val="center"/>
          </w:tcPr>
          <w:p w:rsidR="00623725" w:rsidRPr="00294DB0" w:rsidRDefault="00623725" w:rsidP="00294DB0">
            <w:pPr>
              <w:spacing w:line="360" w:lineRule="auto"/>
              <w:jc w:val="center"/>
              <w:rPr>
                <w:rFonts w:ascii="仿宋_GB2312" w:eastAsia="仿宋_GB2312" w:hAnsi="仿宋" w:cs="Times New Roman"/>
                <w:b/>
                <w:sz w:val="24"/>
                <w:szCs w:val="24"/>
              </w:rPr>
            </w:pPr>
            <w:r w:rsidRPr="00294DB0">
              <w:rPr>
                <w:rFonts w:ascii="仿宋_GB2312" w:eastAsia="仿宋_GB2312" w:hAnsi="仿宋" w:cs="仿宋_GB2312" w:hint="eastAsia"/>
                <w:b/>
                <w:sz w:val="24"/>
                <w:szCs w:val="24"/>
              </w:rPr>
              <w:t>申请日</w:t>
            </w:r>
          </w:p>
        </w:tc>
        <w:tc>
          <w:tcPr>
            <w:tcW w:w="4678" w:type="dxa"/>
            <w:vAlign w:val="center"/>
          </w:tcPr>
          <w:p w:rsidR="00623725" w:rsidRPr="00294DB0" w:rsidRDefault="00623725" w:rsidP="00294DB0">
            <w:pPr>
              <w:spacing w:line="360" w:lineRule="auto"/>
              <w:ind w:firstLineChars="50" w:firstLine="120"/>
              <w:jc w:val="center"/>
              <w:rPr>
                <w:rFonts w:ascii="仿宋_GB2312" w:eastAsia="仿宋_GB2312" w:hAnsi="仿宋" w:cs="Times New Roman"/>
                <w:b/>
                <w:sz w:val="24"/>
                <w:szCs w:val="24"/>
              </w:rPr>
            </w:pPr>
            <w:r w:rsidRPr="00294DB0">
              <w:rPr>
                <w:rFonts w:ascii="仿宋_GB2312" w:eastAsia="仿宋_GB2312" w:hAnsi="仿宋" w:cs="仿宋_GB2312" w:hint="eastAsia"/>
                <w:b/>
                <w:sz w:val="24"/>
                <w:szCs w:val="24"/>
              </w:rPr>
              <w:t>申请人</w:t>
            </w:r>
          </w:p>
        </w:tc>
        <w:tc>
          <w:tcPr>
            <w:tcW w:w="1417" w:type="dxa"/>
            <w:vAlign w:val="center"/>
          </w:tcPr>
          <w:p w:rsidR="00623725" w:rsidRPr="00294DB0" w:rsidRDefault="00623725" w:rsidP="00294DB0">
            <w:pPr>
              <w:spacing w:line="360" w:lineRule="auto"/>
              <w:jc w:val="center"/>
              <w:rPr>
                <w:rFonts w:ascii="仿宋_GB2312" w:eastAsia="仿宋_GB2312" w:hAnsi="仿宋" w:cs="Times New Roman"/>
                <w:b/>
                <w:sz w:val="24"/>
                <w:szCs w:val="24"/>
              </w:rPr>
            </w:pPr>
            <w:r w:rsidRPr="00294DB0">
              <w:rPr>
                <w:rFonts w:ascii="仿宋_GB2312" w:eastAsia="仿宋_GB2312" w:hAnsi="仿宋" w:cs="仿宋_GB2312" w:hint="eastAsia"/>
                <w:b/>
                <w:sz w:val="24"/>
                <w:szCs w:val="24"/>
              </w:rPr>
              <w:t>公告日</w:t>
            </w:r>
          </w:p>
        </w:tc>
        <w:tc>
          <w:tcPr>
            <w:tcW w:w="1418" w:type="dxa"/>
            <w:vAlign w:val="center"/>
          </w:tcPr>
          <w:p w:rsidR="00623725" w:rsidRPr="00294DB0" w:rsidRDefault="00623725" w:rsidP="00294DB0">
            <w:pPr>
              <w:spacing w:line="360" w:lineRule="auto"/>
              <w:jc w:val="center"/>
              <w:rPr>
                <w:rFonts w:ascii="仿宋_GB2312" w:eastAsia="仿宋_GB2312" w:hAnsi="仿宋" w:cs="Times New Roman"/>
                <w:b/>
                <w:sz w:val="24"/>
                <w:szCs w:val="24"/>
              </w:rPr>
            </w:pPr>
            <w:r w:rsidRPr="00294DB0">
              <w:rPr>
                <w:rFonts w:ascii="仿宋_GB2312" w:eastAsia="仿宋_GB2312" w:hAnsi="仿宋" w:cs="仿宋_GB2312" w:hint="eastAsia"/>
                <w:b/>
                <w:sz w:val="24"/>
                <w:szCs w:val="24"/>
              </w:rPr>
              <w:t>公告号</w:t>
            </w:r>
          </w:p>
        </w:tc>
      </w:tr>
      <w:tr w:rsidR="00623725" w:rsidRPr="00294DB0">
        <w:trPr>
          <w:jc w:val="center"/>
        </w:trPr>
        <w:tc>
          <w:tcPr>
            <w:tcW w:w="846" w:type="dxa"/>
            <w:vAlign w:val="center"/>
          </w:tcPr>
          <w:p w:rsidR="00623725" w:rsidRPr="00294DB0" w:rsidRDefault="00623725" w:rsidP="00294DB0">
            <w:pPr>
              <w:spacing w:line="360" w:lineRule="auto"/>
              <w:jc w:val="center"/>
              <w:rPr>
                <w:rFonts w:ascii="仿宋_GB2312" w:eastAsia="仿宋_GB2312" w:hAnsi="仿宋" w:cs="仿宋_GB2312"/>
                <w:sz w:val="24"/>
                <w:szCs w:val="24"/>
              </w:rPr>
            </w:pPr>
            <w:r w:rsidRPr="00294DB0">
              <w:rPr>
                <w:rFonts w:ascii="仿宋_GB2312" w:eastAsia="仿宋_GB2312" w:hAnsi="仿宋" w:cs="仿宋_GB2312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623725" w:rsidRPr="00294DB0" w:rsidRDefault="00623725" w:rsidP="00D46AC4">
            <w:pPr>
              <w:spacing w:line="360" w:lineRule="auto"/>
              <w:rPr>
                <w:rFonts w:ascii="仿宋_GB2312" w:eastAsia="仿宋_GB2312" w:hAnsi="仿宋" w:cs="仿宋_GB2312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23725" w:rsidRPr="00294DB0" w:rsidRDefault="00623725" w:rsidP="00D46AC4">
            <w:pPr>
              <w:spacing w:line="360" w:lineRule="auto"/>
              <w:rPr>
                <w:rFonts w:ascii="仿宋_GB2312" w:eastAsia="仿宋_GB2312" w:hAnsi="仿宋" w:cs="仿宋_GB2312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623725" w:rsidRPr="00294DB0" w:rsidRDefault="00623725" w:rsidP="00D46AC4">
            <w:pPr>
              <w:spacing w:line="360" w:lineRule="auto"/>
              <w:rPr>
                <w:rFonts w:ascii="仿宋_GB2312" w:eastAsia="仿宋_GB2312" w:hAnsi="仿宋" w:cs="仿宋_GB2312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623725" w:rsidRPr="00294DB0" w:rsidRDefault="00623725" w:rsidP="00D46AC4">
            <w:pPr>
              <w:spacing w:line="360" w:lineRule="auto"/>
              <w:rPr>
                <w:rFonts w:ascii="仿宋_GB2312" w:eastAsia="仿宋_GB2312" w:hAnsi="仿宋" w:cs="仿宋_GB2312"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623725" w:rsidRPr="00294DB0" w:rsidRDefault="00623725" w:rsidP="00D46AC4">
            <w:pPr>
              <w:spacing w:line="360" w:lineRule="auto"/>
              <w:rPr>
                <w:rFonts w:ascii="仿宋_GB2312" w:eastAsia="仿宋_GB2312" w:hAnsi="仿宋" w:cs="仿宋_GB2312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623725" w:rsidRPr="00294DB0" w:rsidRDefault="00623725" w:rsidP="00D46AC4">
            <w:pPr>
              <w:spacing w:line="360" w:lineRule="auto"/>
              <w:rPr>
                <w:rFonts w:ascii="仿宋_GB2312" w:eastAsia="仿宋_GB2312" w:hAnsi="仿宋" w:cs="仿宋_GB2312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623725" w:rsidRPr="00294DB0" w:rsidRDefault="00623725" w:rsidP="00D46AC4">
            <w:pPr>
              <w:spacing w:line="360" w:lineRule="auto"/>
              <w:rPr>
                <w:rFonts w:ascii="仿宋_GB2312" w:eastAsia="仿宋_GB2312" w:hAnsi="仿宋" w:cs="仿宋_GB2312"/>
                <w:sz w:val="24"/>
                <w:szCs w:val="24"/>
              </w:rPr>
            </w:pPr>
          </w:p>
        </w:tc>
      </w:tr>
      <w:tr w:rsidR="00623725" w:rsidRPr="00294DB0">
        <w:trPr>
          <w:jc w:val="center"/>
        </w:trPr>
        <w:tc>
          <w:tcPr>
            <w:tcW w:w="846" w:type="dxa"/>
            <w:vAlign w:val="center"/>
          </w:tcPr>
          <w:p w:rsidR="00623725" w:rsidRPr="00294DB0" w:rsidRDefault="00623725" w:rsidP="00294DB0">
            <w:pPr>
              <w:spacing w:line="360" w:lineRule="auto"/>
              <w:jc w:val="center"/>
              <w:rPr>
                <w:rFonts w:ascii="仿宋_GB2312" w:eastAsia="仿宋_GB2312" w:hAnsi="仿宋" w:cs="仿宋_GB2312"/>
                <w:sz w:val="24"/>
                <w:szCs w:val="24"/>
              </w:rPr>
            </w:pPr>
            <w:r w:rsidRPr="00294DB0">
              <w:rPr>
                <w:rFonts w:ascii="仿宋_GB2312" w:eastAsia="仿宋_GB2312" w:hAnsi="仿宋" w:cs="仿宋_GB2312"/>
                <w:sz w:val="24"/>
                <w:szCs w:val="24"/>
              </w:rPr>
              <w:t>2</w:t>
            </w:r>
          </w:p>
        </w:tc>
        <w:tc>
          <w:tcPr>
            <w:tcW w:w="1559" w:type="dxa"/>
            <w:vAlign w:val="center"/>
          </w:tcPr>
          <w:p w:rsidR="00623725" w:rsidRPr="00294DB0" w:rsidRDefault="00623725" w:rsidP="00D46AC4">
            <w:pPr>
              <w:spacing w:line="360" w:lineRule="auto"/>
              <w:rPr>
                <w:rFonts w:ascii="仿宋_GB2312" w:eastAsia="仿宋_GB2312" w:hAnsi="仿宋" w:cs="仿宋_GB2312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23725" w:rsidRPr="00294DB0" w:rsidRDefault="00623725" w:rsidP="00D46AC4">
            <w:pPr>
              <w:spacing w:line="360" w:lineRule="auto"/>
              <w:rPr>
                <w:rFonts w:ascii="仿宋_GB2312" w:eastAsia="仿宋_GB2312" w:hAnsi="仿宋" w:cs="仿宋_GB2312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623725" w:rsidRPr="00294DB0" w:rsidRDefault="00623725" w:rsidP="00D46AC4">
            <w:pPr>
              <w:spacing w:line="360" w:lineRule="auto"/>
              <w:rPr>
                <w:rFonts w:ascii="仿宋_GB2312" w:eastAsia="仿宋_GB2312" w:hAnsi="仿宋" w:cs="仿宋_GB2312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623725" w:rsidRPr="00294DB0" w:rsidRDefault="00623725" w:rsidP="00D46AC4">
            <w:pPr>
              <w:spacing w:line="360" w:lineRule="auto"/>
              <w:rPr>
                <w:rFonts w:ascii="仿宋_GB2312" w:eastAsia="仿宋_GB2312" w:hAnsi="仿宋" w:cs="仿宋_GB2312"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623725" w:rsidRPr="00294DB0" w:rsidRDefault="00623725" w:rsidP="00D46AC4">
            <w:pPr>
              <w:spacing w:line="360" w:lineRule="auto"/>
              <w:rPr>
                <w:rFonts w:ascii="仿宋_GB2312" w:eastAsia="仿宋_GB2312" w:hAnsi="仿宋" w:cs="仿宋_GB2312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623725" w:rsidRPr="00294DB0" w:rsidRDefault="00623725" w:rsidP="00D46AC4">
            <w:pPr>
              <w:spacing w:line="360" w:lineRule="auto"/>
              <w:rPr>
                <w:rFonts w:ascii="仿宋_GB2312" w:eastAsia="仿宋_GB2312" w:hAnsi="仿宋" w:cs="仿宋_GB2312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623725" w:rsidRPr="00294DB0" w:rsidRDefault="00623725" w:rsidP="00D46AC4">
            <w:pPr>
              <w:spacing w:line="360" w:lineRule="auto"/>
              <w:rPr>
                <w:rFonts w:ascii="仿宋_GB2312" w:eastAsia="仿宋_GB2312" w:hAnsi="仿宋" w:cs="仿宋_GB2312"/>
                <w:sz w:val="24"/>
                <w:szCs w:val="24"/>
              </w:rPr>
            </w:pPr>
          </w:p>
        </w:tc>
      </w:tr>
    </w:tbl>
    <w:p w:rsidR="00D46AC4" w:rsidRDefault="00D46AC4" w:rsidP="00D46AC4">
      <w:pPr>
        <w:spacing w:line="360" w:lineRule="auto"/>
        <w:ind w:firstLineChars="3150" w:firstLine="10080"/>
        <w:rPr>
          <w:rFonts w:ascii="仿宋_GB2312" w:eastAsia="仿宋_GB2312" w:hAnsi="仿宋" w:cs="仿宋_GB2312"/>
          <w:sz w:val="32"/>
          <w:szCs w:val="32"/>
        </w:rPr>
      </w:pPr>
    </w:p>
    <w:p w:rsidR="00B80EF0" w:rsidRDefault="00B80EF0" w:rsidP="00D46AC4">
      <w:pPr>
        <w:spacing w:line="360" w:lineRule="auto"/>
        <w:ind w:firstLineChars="3150" w:firstLine="10080"/>
        <w:rPr>
          <w:rFonts w:ascii="仿宋_GB2312" w:eastAsia="仿宋_GB2312" w:hAnsi="仿宋" w:cs="仿宋_GB2312"/>
          <w:sz w:val="32"/>
          <w:szCs w:val="32"/>
        </w:rPr>
      </w:pPr>
    </w:p>
    <w:p w:rsidR="00623725" w:rsidRPr="00BD1994" w:rsidRDefault="00623725" w:rsidP="00D46AC4">
      <w:pPr>
        <w:spacing w:line="360" w:lineRule="auto"/>
        <w:ind w:firstLineChars="3150" w:firstLine="10080"/>
        <w:rPr>
          <w:rFonts w:ascii="仿宋_GB2312" w:eastAsia="仿宋_GB2312" w:hAnsi="仿宋" w:cs="Times New Roman"/>
          <w:sz w:val="32"/>
          <w:szCs w:val="32"/>
        </w:rPr>
      </w:pPr>
      <w:r w:rsidRPr="00BD1994">
        <w:rPr>
          <w:rFonts w:ascii="仿宋_GB2312" w:eastAsia="仿宋_GB2312" w:hAnsi="仿宋" w:cs="仿宋_GB2312" w:hint="eastAsia"/>
          <w:sz w:val="32"/>
          <w:szCs w:val="32"/>
        </w:rPr>
        <w:t>单位公章和法人签章</w:t>
      </w:r>
    </w:p>
    <w:p w:rsidR="005549D3" w:rsidRDefault="00623725" w:rsidP="00D46AC4">
      <w:pPr>
        <w:spacing w:line="360" w:lineRule="auto"/>
        <w:rPr>
          <w:rFonts w:ascii="仿宋_GB2312" w:eastAsia="仿宋_GB2312" w:hAnsi="仿宋" w:cs="仿宋_GB2312"/>
          <w:sz w:val="32"/>
          <w:szCs w:val="32"/>
        </w:rPr>
        <w:sectPr w:rsidR="005549D3" w:rsidSect="00D46AC4">
          <w:pgSz w:w="16838" w:h="11906" w:orient="landscape"/>
          <w:pgMar w:top="1134" w:right="1440" w:bottom="1134" w:left="1440" w:header="851" w:footer="992" w:gutter="0"/>
          <w:cols w:space="425"/>
          <w:docGrid w:type="lines" w:linePitch="312"/>
        </w:sectPr>
      </w:pPr>
      <w:r w:rsidRPr="00BD1994">
        <w:rPr>
          <w:rFonts w:ascii="仿宋_GB2312" w:eastAsia="仿宋_GB2312" w:hAnsi="仿宋" w:cs="仿宋_GB2312"/>
          <w:sz w:val="32"/>
          <w:szCs w:val="32"/>
        </w:rPr>
        <w:t xml:space="preserve">                                     </w:t>
      </w:r>
      <w:r>
        <w:rPr>
          <w:rFonts w:ascii="仿宋_GB2312" w:eastAsia="仿宋_GB2312" w:hAnsi="仿宋" w:cs="仿宋_GB2312"/>
          <w:sz w:val="32"/>
          <w:szCs w:val="32"/>
        </w:rPr>
        <w:t xml:space="preserve">                                      </w:t>
      </w:r>
      <w:r w:rsidRPr="00BD1994">
        <w:rPr>
          <w:rFonts w:ascii="仿宋_GB2312" w:eastAsia="仿宋_GB2312" w:hAnsi="仿宋" w:cs="仿宋_GB2312" w:hint="eastAsia"/>
          <w:sz w:val="32"/>
          <w:szCs w:val="32"/>
        </w:rPr>
        <w:t>年</w:t>
      </w:r>
      <w:r w:rsidRPr="00BD1994">
        <w:rPr>
          <w:rFonts w:ascii="仿宋_GB2312" w:eastAsia="仿宋_GB2312" w:hAnsi="仿宋" w:cs="仿宋_GB2312"/>
          <w:sz w:val="32"/>
          <w:szCs w:val="32"/>
        </w:rPr>
        <w:t xml:space="preserve">   </w:t>
      </w:r>
      <w:r w:rsidRPr="00BD1994">
        <w:rPr>
          <w:rFonts w:ascii="仿宋_GB2312" w:eastAsia="仿宋_GB2312" w:hAnsi="仿宋" w:cs="仿宋_GB2312" w:hint="eastAsia"/>
          <w:sz w:val="32"/>
          <w:szCs w:val="32"/>
        </w:rPr>
        <w:t>月</w:t>
      </w:r>
      <w:r w:rsidRPr="00BD1994">
        <w:rPr>
          <w:rFonts w:ascii="仿宋_GB2312" w:eastAsia="仿宋_GB2312" w:hAnsi="仿宋" w:cs="仿宋_GB2312"/>
          <w:sz w:val="32"/>
          <w:szCs w:val="32"/>
        </w:rPr>
        <w:t xml:space="preserve">   </w:t>
      </w:r>
      <w:r w:rsidRPr="00BD1994">
        <w:rPr>
          <w:rFonts w:ascii="仿宋_GB2312" w:eastAsia="仿宋_GB2312" w:hAnsi="仿宋" w:cs="仿宋_GB2312" w:hint="eastAsia"/>
          <w:sz w:val="32"/>
          <w:szCs w:val="32"/>
        </w:rPr>
        <w:t>日</w:t>
      </w:r>
    </w:p>
    <w:p w:rsidR="005549D3" w:rsidRPr="00B83A0C" w:rsidRDefault="00B83A0C" w:rsidP="00B83A0C">
      <w:pPr>
        <w:ind w:firstLineChars="200" w:firstLine="643"/>
        <w:rPr>
          <w:rFonts w:ascii="仿宋_GB2312" w:eastAsia="仿宋_GB2312" w:hAnsi="仿宋" w:cs="Times New Roman"/>
          <w:b/>
          <w:sz w:val="32"/>
          <w:szCs w:val="32"/>
        </w:rPr>
      </w:pPr>
      <w:r>
        <w:rPr>
          <w:rFonts w:ascii="仿宋_GB2312" w:eastAsia="仿宋_GB2312" w:hAnsi="仿宋" w:cs="Times New Roman" w:hint="eastAsia"/>
          <w:b/>
          <w:sz w:val="32"/>
          <w:szCs w:val="32"/>
        </w:rPr>
        <w:lastRenderedPageBreak/>
        <w:t>审查</w:t>
      </w:r>
      <w:r w:rsidR="00A85241" w:rsidRPr="00B83A0C">
        <w:rPr>
          <w:rFonts w:ascii="仿宋_GB2312" w:eastAsia="仿宋_GB2312" w:hAnsi="仿宋" w:cs="Times New Roman" w:hint="eastAsia"/>
          <w:b/>
          <w:sz w:val="32"/>
          <w:szCs w:val="32"/>
        </w:rPr>
        <w:t>申请表</w:t>
      </w:r>
      <w:r w:rsidR="005549D3" w:rsidRPr="00B83A0C">
        <w:rPr>
          <w:rFonts w:ascii="仿宋_GB2312" w:eastAsia="仿宋_GB2312" w:hAnsi="仿宋" w:cs="Times New Roman" w:hint="eastAsia"/>
          <w:b/>
          <w:sz w:val="32"/>
          <w:szCs w:val="32"/>
        </w:rPr>
        <w:t>注意</w:t>
      </w:r>
      <w:r w:rsidR="00BF291B" w:rsidRPr="00B83A0C">
        <w:rPr>
          <w:rFonts w:ascii="仿宋_GB2312" w:eastAsia="仿宋_GB2312" w:hAnsi="仿宋" w:cs="Times New Roman" w:hint="eastAsia"/>
          <w:b/>
          <w:sz w:val="32"/>
          <w:szCs w:val="32"/>
        </w:rPr>
        <w:t>事项</w:t>
      </w:r>
      <w:r w:rsidRPr="00B83A0C">
        <w:rPr>
          <w:rFonts w:ascii="仿宋_GB2312" w:eastAsia="仿宋_GB2312" w:hAnsi="仿宋" w:cs="Times New Roman" w:hint="eastAsia"/>
          <w:b/>
          <w:sz w:val="32"/>
          <w:szCs w:val="32"/>
        </w:rPr>
        <w:t>：</w:t>
      </w:r>
    </w:p>
    <w:p w:rsidR="006C11AF" w:rsidRDefault="000242AC" w:rsidP="005549D3">
      <w:pPr>
        <w:ind w:firstLineChars="200" w:firstLine="640"/>
        <w:rPr>
          <w:rFonts w:ascii="仿宋_GB2312" w:eastAsia="仿宋_GB2312" w:hAnsi="仿宋" w:cs="Times New Roman"/>
          <w:sz w:val="32"/>
          <w:szCs w:val="32"/>
        </w:rPr>
      </w:pPr>
      <w:r>
        <w:rPr>
          <w:rFonts w:ascii="仿宋_GB2312" w:eastAsia="仿宋_GB2312" w:hAnsi="仿宋" w:cs="Times New Roman" w:hint="eastAsia"/>
          <w:sz w:val="32"/>
          <w:szCs w:val="32"/>
        </w:rPr>
        <w:t>1.现场审查的</w:t>
      </w:r>
      <w:r w:rsidR="00CC5BC1">
        <w:rPr>
          <w:rFonts w:ascii="仿宋_GB2312" w:eastAsia="仿宋_GB2312" w:hAnsi="仿宋" w:cs="Times New Roman" w:hint="eastAsia"/>
          <w:sz w:val="32"/>
          <w:szCs w:val="32"/>
        </w:rPr>
        <w:t>申请起始</w:t>
      </w:r>
      <w:r>
        <w:rPr>
          <w:rFonts w:ascii="仿宋_GB2312" w:eastAsia="仿宋_GB2312" w:hAnsi="仿宋" w:cs="Times New Roman" w:hint="eastAsia"/>
          <w:sz w:val="32"/>
          <w:szCs w:val="32"/>
        </w:rPr>
        <w:t>时间应在申请保护公告发布后三个月以上。</w:t>
      </w:r>
      <w:r w:rsidR="000558B1">
        <w:rPr>
          <w:rFonts w:ascii="仿宋_GB2312" w:eastAsia="仿宋_GB2312" w:hAnsi="仿宋" w:cs="Times New Roman" w:hint="eastAsia"/>
          <w:sz w:val="32"/>
          <w:szCs w:val="32"/>
        </w:rPr>
        <w:t>本表应在</w:t>
      </w:r>
      <w:r w:rsidR="00CC5BC1">
        <w:rPr>
          <w:rFonts w:ascii="仿宋_GB2312" w:eastAsia="仿宋_GB2312" w:hAnsi="仿宋" w:cs="Times New Roman" w:hint="eastAsia"/>
          <w:sz w:val="32"/>
          <w:szCs w:val="32"/>
        </w:rPr>
        <w:t>申请起始</w:t>
      </w:r>
      <w:r w:rsidR="000558B1">
        <w:rPr>
          <w:rFonts w:ascii="仿宋_GB2312" w:eastAsia="仿宋_GB2312" w:hAnsi="仿宋" w:cs="Times New Roman" w:hint="eastAsia"/>
          <w:sz w:val="32"/>
          <w:szCs w:val="32"/>
        </w:rPr>
        <w:t>时间前一个月提交。</w:t>
      </w:r>
    </w:p>
    <w:p w:rsidR="000558B1" w:rsidRDefault="000242AC" w:rsidP="000558B1">
      <w:pPr>
        <w:ind w:firstLine="648"/>
        <w:rPr>
          <w:rFonts w:ascii="仿宋_GB2312" w:eastAsia="仿宋_GB2312" w:hAnsi="仿宋" w:cs="Times New Roman"/>
          <w:sz w:val="32"/>
          <w:szCs w:val="32"/>
        </w:rPr>
      </w:pPr>
      <w:r>
        <w:rPr>
          <w:rFonts w:ascii="仿宋_GB2312" w:eastAsia="仿宋_GB2312" w:hAnsi="仿宋" w:cs="Times New Roman" w:hint="eastAsia"/>
          <w:sz w:val="32"/>
          <w:szCs w:val="32"/>
        </w:rPr>
        <w:t>2.</w:t>
      </w:r>
      <w:r w:rsidR="00EF1429" w:rsidRPr="00EF1429">
        <w:rPr>
          <w:rFonts w:ascii="仿宋_GB2312" w:eastAsia="仿宋_GB2312" w:hAnsi="仿宋" w:cs="Times New Roman" w:hint="eastAsia"/>
          <w:sz w:val="32"/>
          <w:szCs w:val="32"/>
        </w:rPr>
        <w:t xml:space="preserve"> </w:t>
      </w:r>
      <w:r w:rsidR="00EF1429">
        <w:rPr>
          <w:rFonts w:ascii="仿宋_GB2312" w:eastAsia="仿宋_GB2312" w:hAnsi="仿宋" w:cs="Times New Roman" w:hint="eastAsia"/>
          <w:sz w:val="32"/>
          <w:szCs w:val="32"/>
        </w:rPr>
        <w:t>请</w:t>
      </w:r>
      <w:r w:rsidR="00CC5BC1">
        <w:rPr>
          <w:rFonts w:ascii="仿宋_GB2312" w:eastAsia="仿宋_GB2312" w:hAnsi="仿宋" w:cs="Times New Roman" w:hint="eastAsia"/>
          <w:sz w:val="32"/>
          <w:szCs w:val="32"/>
        </w:rPr>
        <w:t>申请人在确保</w:t>
      </w:r>
      <w:r w:rsidR="004B54CC">
        <w:rPr>
          <w:rFonts w:ascii="仿宋_GB2312" w:eastAsia="仿宋_GB2312" w:hAnsi="仿宋" w:cs="Times New Roman" w:hint="eastAsia"/>
          <w:sz w:val="32"/>
          <w:szCs w:val="32"/>
        </w:rPr>
        <w:t>申请</w:t>
      </w:r>
      <w:r w:rsidR="00CC5BC1">
        <w:rPr>
          <w:rFonts w:ascii="仿宋_GB2312" w:eastAsia="仿宋_GB2312" w:hAnsi="仿宋" w:cs="Times New Roman" w:hint="eastAsia"/>
          <w:sz w:val="32"/>
          <w:szCs w:val="32"/>
        </w:rPr>
        <w:t>品种</w:t>
      </w:r>
      <w:r w:rsidR="000558B1">
        <w:rPr>
          <w:rFonts w:ascii="仿宋_GB2312" w:eastAsia="仿宋_GB2312" w:hAnsi="仿宋" w:cs="Times New Roman" w:hint="eastAsia"/>
          <w:sz w:val="32"/>
          <w:szCs w:val="32"/>
        </w:rPr>
        <w:t>特异性、一致性、稳定性</w:t>
      </w:r>
      <w:r w:rsidR="00BF291B">
        <w:rPr>
          <w:rFonts w:ascii="仿宋_GB2312" w:eastAsia="仿宋_GB2312" w:hAnsi="仿宋" w:cs="Times New Roman" w:hint="eastAsia"/>
          <w:sz w:val="32"/>
          <w:szCs w:val="32"/>
        </w:rPr>
        <w:t>（DUS）</w:t>
      </w:r>
      <w:r w:rsidR="0051090C">
        <w:rPr>
          <w:rFonts w:ascii="仿宋_GB2312" w:eastAsia="仿宋_GB2312" w:hAnsi="仿宋" w:cs="Times New Roman" w:hint="eastAsia"/>
          <w:sz w:val="32"/>
          <w:szCs w:val="32"/>
        </w:rPr>
        <w:t>与申请材料中描述一致</w:t>
      </w:r>
      <w:r w:rsidR="00EF1429">
        <w:rPr>
          <w:rFonts w:ascii="仿宋_GB2312" w:eastAsia="仿宋_GB2312" w:hAnsi="仿宋" w:cs="Times New Roman" w:hint="eastAsia"/>
          <w:sz w:val="32"/>
          <w:szCs w:val="32"/>
        </w:rPr>
        <w:t>且</w:t>
      </w:r>
      <w:r w:rsidR="00CC5BC1">
        <w:rPr>
          <w:rFonts w:ascii="仿宋_GB2312" w:eastAsia="仿宋_GB2312" w:hAnsi="仿宋" w:cs="Times New Roman" w:hint="eastAsia"/>
          <w:sz w:val="32"/>
          <w:szCs w:val="32"/>
        </w:rPr>
        <w:t>符合</w:t>
      </w:r>
      <w:r w:rsidR="00403CD0">
        <w:rPr>
          <w:rFonts w:ascii="仿宋_GB2312" w:eastAsia="仿宋_GB2312" w:hAnsi="仿宋" w:cs="Times New Roman" w:hint="eastAsia"/>
          <w:sz w:val="32"/>
          <w:szCs w:val="32"/>
        </w:rPr>
        <w:t>测试</w:t>
      </w:r>
      <w:r w:rsidR="00CC5BC1">
        <w:rPr>
          <w:rFonts w:ascii="仿宋_GB2312" w:eastAsia="仿宋_GB2312" w:hAnsi="仿宋" w:cs="Times New Roman" w:hint="eastAsia"/>
          <w:sz w:val="32"/>
          <w:szCs w:val="32"/>
        </w:rPr>
        <w:t>要求</w:t>
      </w:r>
      <w:r w:rsidR="000558B1">
        <w:rPr>
          <w:rFonts w:ascii="仿宋_GB2312" w:eastAsia="仿宋_GB2312" w:hAnsi="仿宋" w:cs="Times New Roman" w:hint="eastAsia"/>
          <w:sz w:val="32"/>
          <w:szCs w:val="32"/>
        </w:rPr>
        <w:t>的前提下，填写较</w:t>
      </w:r>
      <w:r w:rsidR="00CC5BC1">
        <w:rPr>
          <w:rFonts w:ascii="仿宋_GB2312" w:eastAsia="仿宋_GB2312" w:hAnsi="仿宋" w:cs="Times New Roman" w:hint="eastAsia"/>
          <w:sz w:val="32"/>
          <w:szCs w:val="32"/>
        </w:rPr>
        <w:t>为</w:t>
      </w:r>
      <w:r w:rsidR="000558B1">
        <w:rPr>
          <w:rFonts w:ascii="仿宋_GB2312" w:eastAsia="仿宋_GB2312" w:hAnsi="仿宋" w:cs="Times New Roman" w:hint="eastAsia"/>
          <w:sz w:val="32"/>
          <w:szCs w:val="32"/>
        </w:rPr>
        <w:t>宽松的时间</w:t>
      </w:r>
      <w:r w:rsidR="00CC5BC1">
        <w:rPr>
          <w:rFonts w:ascii="仿宋_GB2312" w:eastAsia="仿宋_GB2312" w:hAnsi="仿宋" w:cs="Times New Roman" w:hint="eastAsia"/>
          <w:sz w:val="32"/>
          <w:szCs w:val="32"/>
        </w:rPr>
        <w:t>段</w:t>
      </w:r>
      <w:r w:rsidR="000558B1">
        <w:rPr>
          <w:rFonts w:ascii="仿宋_GB2312" w:eastAsia="仿宋_GB2312" w:hAnsi="仿宋" w:cs="Times New Roman" w:hint="eastAsia"/>
          <w:sz w:val="32"/>
          <w:szCs w:val="32"/>
        </w:rPr>
        <w:t>，以便</w:t>
      </w:r>
      <w:r w:rsidR="00CE4F35">
        <w:rPr>
          <w:rFonts w:ascii="仿宋_GB2312" w:eastAsia="仿宋_GB2312" w:hAnsi="仿宋" w:cs="Times New Roman" w:hint="eastAsia"/>
          <w:sz w:val="32"/>
          <w:szCs w:val="32"/>
        </w:rPr>
        <w:t>我办</w:t>
      </w:r>
      <w:r w:rsidR="000558B1">
        <w:rPr>
          <w:rFonts w:ascii="仿宋_GB2312" w:eastAsia="仿宋_GB2312" w:hAnsi="仿宋" w:cs="Times New Roman" w:hint="eastAsia"/>
          <w:sz w:val="32"/>
          <w:szCs w:val="32"/>
        </w:rPr>
        <w:t>统筹制定审查计划。原则上过期</w:t>
      </w:r>
      <w:r w:rsidR="00EA6DB6">
        <w:rPr>
          <w:rFonts w:ascii="仿宋_GB2312" w:eastAsia="仿宋_GB2312" w:hAnsi="仿宋" w:cs="Times New Roman" w:hint="eastAsia"/>
          <w:sz w:val="32"/>
          <w:szCs w:val="32"/>
        </w:rPr>
        <w:t>后当年</w:t>
      </w:r>
      <w:r w:rsidR="000558B1">
        <w:rPr>
          <w:rFonts w:ascii="仿宋_GB2312" w:eastAsia="仿宋_GB2312" w:hAnsi="仿宋" w:cs="Times New Roman" w:hint="eastAsia"/>
          <w:sz w:val="32"/>
          <w:szCs w:val="32"/>
        </w:rPr>
        <w:t>不</w:t>
      </w:r>
      <w:r w:rsidR="00EA6DB6">
        <w:rPr>
          <w:rFonts w:ascii="仿宋_GB2312" w:eastAsia="仿宋_GB2312" w:hAnsi="仿宋" w:cs="Times New Roman" w:hint="eastAsia"/>
          <w:sz w:val="32"/>
          <w:szCs w:val="32"/>
        </w:rPr>
        <w:t>再</w:t>
      </w:r>
      <w:r w:rsidR="000558B1">
        <w:rPr>
          <w:rFonts w:ascii="仿宋_GB2312" w:eastAsia="仿宋_GB2312" w:hAnsi="仿宋" w:cs="Times New Roman" w:hint="eastAsia"/>
          <w:sz w:val="32"/>
          <w:szCs w:val="32"/>
        </w:rPr>
        <w:t>安排。</w:t>
      </w:r>
      <w:r w:rsidR="00EA6DB6">
        <w:rPr>
          <w:rFonts w:ascii="仿宋_GB2312" w:eastAsia="仿宋_GB2312" w:hAnsi="仿宋" w:cs="Times New Roman" w:hint="eastAsia"/>
          <w:sz w:val="32"/>
          <w:szCs w:val="32"/>
        </w:rPr>
        <w:t>第二年需重新提交申请。</w:t>
      </w:r>
    </w:p>
    <w:p w:rsidR="009F0CD8" w:rsidRDefault="000558B1" w:rsidP="000558B1">
      <w:pPr>
        <w:ind w:firstLine="648"/>
        <w:rPr>
          <w:rFonts w:ascii="仿宋_GB2312" w:eastAsia="仿宋_GB2312" w:hAnsi="仿宋" w:cs="Times New Roman"/>
          <w:sz w:val="32"/>
          <w:szCs w:val="32"/>
        </w:rPr>
      </w:pPr>
      <w:r>
        <w:rPr>
          <w:rFonts w:ascii="仿宋_GB2312" w:eastAsia="仿宋_GB2312" w:hAnsi="仿宋" w:cs="Times New Roman" w:hint="eastAsia"/>
          <w:sz w:val="32"/>
          <w:szCs w:val="32"/>
        </w:rPr>
        <w:t>3</w:t>
      </w:r>
      <w:r w:rsidR="009F0CD8">
        <w:rPr>
          <w:rFonts w:ascii="仿宋_GB2312" w:eastAsia="仿宋_GB2312" w:hAnsi="仿宋" w:cs="Times New Roman" w:hint="eastAsia"/>
          <w:sz w:val="32"/>
          <w:szCs w:val="32"/>
        </w:rPr>
        <w:t>．</w:t>
      </w:r>
      <w:r w:rsidR="000242AC">
        <w:rPr>
          <w:rFonts w:ascii="仿宋_GB2312" w:eastAsia="仿宋_GB2312" w:hAnsi="仿宋" w:cs="Times New Roman" w:hint="eastAsia"/>
          <w:sz w:val="32"/>
          <w:szCs w:val="32"/>
        </w:rPr>
        <w:t>涉及多个申请人（单位）的，须所有申请人（单位）签字盖章。</w:t>
      </w:r>
    </w:p>
    <w:p w:rsidR="000242AC" w:rsidRDefault="009F0CD8" w:rsidP="000558B1">
      <w:pPr>
        <w:ind w:firstLine="648"/>
        <w:rPr>
          <w:rFonts w:ascii="仿宋_GB2312" w:eastAsia="仿宋_GB2312" w:hAnsi="仿宋" w:cs="Times New Roman"/>
          <w:sz w:val="32"/>
          <w:szCs w:val="32"/>
        </w:rPr>
      </w:pPr>
      <w:r>
        <w:rPr>
          <w:rFonts w:ascii="仿宋_GB2312" w:eastAsia="仿宋_GB2312" w:hAnsi="仿宋" w:cs="Times New Roman" w:hint="eastAsia"/>
          <w:sz w:val="32"/>
          <w:szCs w:val="32"/>
        </w:rPr>
        <w:t>4.</w:t>
      </w:r>
      <w:r w:rsidR="00CC5BC1">
        <w:rPr>
          <w:rFonts w:ascii="仿宋_GB2312" w:eastAsia="仿宋_GB2312" w:hAnsi="仿宋" w:cs="Times New Roman" w:hint="eastAsia"/>
          <w:sz w:val="32"/>
          <w:szCs w:val="32"/>
        </w:rPr>
        <w:t>填写</w:t>
      </w:r>
      <w:r w:rsidRPr="009F0CD8">
        <w:rPr>
          <w:rFonts w:ascii="仿宋_GB2312" w:eastAsia="仿宋_GB2312" w:hAnsi="仿宋" w:cs="Times New Roman" w:hint="eastAsia"/>
          <w:sz w:val="32"/>
          <w:szCs w:val="32"/>
        </w:rPr>
        <w:t>本表</w:t>
      </w:r>
      <w:r w:rsidR="00621CDC">
        <w:rPr>
          <w:rFonts w:ascii="仿宋_GB2312" w:eastAsia="仿宋_GB2312" w:hAnsi="仿宋" w:cs="Times New Roman" w:hint="eastAsia"/>
          <w:sz w:val="32"/>
          <w:szCs w:val="32"/>
        </w:rPr>
        <w:t>签字盖章后将</w:t>
      </w:r>
      <w:r w:rsidRPr="009F0CD8">
        <w:rPr>
          <w:rFonts w:ascii="仿宋_GB2312" w:eastAsia="仿宋_GB2312" w:hAnsi="仿宋" w:cs="Times New Roman" w:hint="eastAsia"/>
          <w:sz w:val="32"/>
          <w:szCs w:val="32"/>
        </w:rPr>
        <w:t>扫描PDF版</w:t>
      </w:r>
      <w:r w:rsidR="00621CDC">
        <w:rPr>
          <w:rFonts w:ascii="仿宋_GB2312" w:eastAsia="仿宋_GB2312" w:hAnsi="仿宋" w:cs="Times New Roman" w:hint="eastAsia"/>
          <w:sz w:val="32"/>
          <w:szCs w:val="32"/>
        </w:rPr>
        <w:t>或</w:t>
      </w:r>
      <w:r w:rsidR="00EE7556">
        <w:rPr>
          <w:rFonts w:ascii="仿宋_GB2312" w:eastAsia="仿宋_GB2312" w:hAnsi="仿宋" w:cs="Times New Roman" w:hint="eastAsia"/>
          <w:sz w:val="32"/>
          <w:szCs w:val="32"/>
        </w:rPr>
        <w:t>图片</w:t>
      </w:r>
      <w:r w:rsidRPr="009F0CD8">
        <w:rPr>
          <w:rFonts w:ascii="仿宋_GB2312" w:eastAsia="仿宋_GB2312" w:hAnsi="仿宋" w:cs="Times New Roman" w:hint="eastAsia"/>
          <w:sz w:val="32"/>
          <w:szCs w:val="32"/>
        </w:rPr>
        <w:t>发送</w:t>
      </w:r>
      <w:r>
        <w:rPr>
          <w:rFonts w:ascii="仿宋_GB2312" w:eastAsia="仿宋_GB2312" w:hAnsi="仿宋" w:cs="Times New Roman" w:hint="eastAsia"/>
          <w:sz w:val="32"/>
          <w:szCs w:val="32"/>
        </w:rPr>
        <w:t>至</w:t>
      </w:r>
      <w:r w:rsidRPr="009F0CD8">
        <w:rPr>
          <w:rFonts w:ascii="仿宋_GB2312" w:eastAsia="仿宋_GB2312" w:hAnsi="仿宋" w:cs="Times New Roman" w:hint="eastAsia"/>
          <w:sz w:val="32"/>
          <w:szCs w:val="32"/>
        </w:rPr>
        <w:t>84238883@cnpvp.net</w:t>
      </w:r>
      <w:r>
        <w:rPr>
          <w:rFonts w:ascii="仿宋_GB2312" w:eastAsia="仿宋_GB2312" w:hAnsi="仿宋" w:cs="Times New Roman" w:hint="eastAsia"/>
          <w:sz w:val="32"/>
          <w:szCs w:val="32"/>
        </w:rPr>
        <w:t>，暂不需邮寄纸质</w:t>
      </w:r>
      <w:r w:rsidR="00621CDC">
        <w:rPr>
          <w:rFonts w:ascii="仿宋_GB2312" w:eastAsia="仿宋_GB2312" w:hAnsi="仿宋" w:cs="Times New Roman" w:hint="eastAsia"/>
          <w:sz w:val="32"/>
          <w:szCs w:val="32"/>
        </w:rPr>
        <w:t>文件</w:t>
      </w:r>
      <w:r>
        <w:rPr>
          <w:rFonts w:ascii="仿宋_GB2312" w:eastAsia="仿宋_GB2312" w:hAnsi="仿宋" w:cs="Times New Roman" w:hint="eastAsia"/>
          <w:sz w:val="32"/>
          <w:szCs w:val="32"/>
        </w:rPr>
        <w:t>。</w:t>
      </w:r>
      <w:bookmarkStart w:id="4" w:name="_GoBack"/>
      <w:bookmarkEnd w:id="4"/>
    </w:p>
    <w:p w:rsidR="00BF291B" w:rsidRDefault="00BF291B" w:rsidP="000558B1">
      <w:pPr>
        <w:ind w:firstLine="648"/>
        <w:rPr>
          <w:rFonts w:ascii="仿宋_GB2312" w:eastAsia="仿宋_GB2312" w:hAnsi="仿宋" w:cs="Times New Roman"/>
          <w:sz w:val="32"/>
          <w:szCs w:val="32"/>
        </w:rPr>
      </w:pPr>
    </w:p>
    <w:sectPr w:rsidR="00BF291B" w:rsidSect="005549D3">
      <w:pgSz w:w="11906" w:h="16838"/>
      <w:pgMar w:top="1440" w:right="1797" w:bottom="1440" w:left="1797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6873" w:rsidRDefault="005C6873" w:rsidP="00A055C3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5C6873" w:rsidRDefault="005C6873" w:rsidP="00A055C3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6873" w:rsidRDefault="005C6873" w:rsidP="00A055C3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5C6873" w:rsidRDefault="005C6873" w:rsidP="00A055C3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3B41"/>
    <w:rsid w:val="000242AC"/>
    <w:rsid w:val="00044830"/>
    <w:rsid w:val="000558B1"/>
    <w:rsid w:val="000868A9"/>
    <w:rsid w:val="000C0688"/>
    <w:rsid w:val="000C22FE"/>
    <w:rsid w:val="000E6BCA"/>
    <w:rsid w:val="00194BAD"/>
    <w:rsid w:val="001C6359"/>
    <w:rsid w:val="00202590"/>
    <w:rsid w:val="00220673"/>
    <w:rsid w:val="00222391"/>
    <w:rsid w:val="00241FE3"/>
    <w:rsid w:val="0024272F"/>
    <w:rsid w:val="00255423"/>
    <w:rsid w:val="00274EED"/>
    <w:rsid w:val="00294DB0"/>
    <w:rsid w:val="002A34D3"/>
    <w:rsid w:val="002B059D"/>
    <w:rsid w:val="003206EE"/>
    <w:rsid w:val="003C0445"/>
    <w:rsid w:val="00403CD0"/>
    <w:rsid w:val="0041750E"/>
    <w:rsid w:val="004B54CC"/>
    <w:rsid w:val="004E549A"/>
    <w:rsid w:val="0051090C"/>
    <w:rsid w:val="00535E6B"/>
    <w:rsid w:val="005549D3"/>
    <w:rsid w:val="005A30BF"/>
    <w:rsid w:val="005C6873"/>
    <w:rsid w:val="005F4E57"/>
    <w:rsid w:val="005F669E"/>
    <w:rsid w:val="00621CDC"/>
    <w:rsid w:val="00623725"/>
    <w:rsid w:val="00693CF9"/>
    <w:rsid w:val="006C11AF"/>
    <w:rsid w:val="006C146A"/>
    <w:rsid w:val="006F2BF7"/>
    <w:rsid w:val="007406EB"/>
    <w:rsid w:val="00753880"/>
    <w:rsid w:val="00785D8B"/>
    <w:rsid w:val="007D7D00"/>
    <w:rsid w:val="00826BC7"/>
    <w:rsid w:val="008E120D"/>
    <w:rsid w:val="008E22F0"/>
    <w:rsid w:val="00905630"/>
    <w:rsid w:val="00970A5B"/>
    <w:rsid w:val="009F0CD8"/>
    <w:rsid w:val="00A055C3"/>
    <w:rsid w:val="00A85241"/>
    <w:rsid w:val="00B80EF0"/>
    <w:rsid w:val="00B83A0C"/>
    <w:rsid w:val="00BD1994"/>
    <w:rsid w:val="00BD3C77"/>
    <w:rsid w:val="00BF291B"/>
    <w:rsid w:val="00C233C6"/>
    <w:rsid w:val="00CC5BC1"/>
    <w:rsid w:val="00CE4F35"/>
    <w:rsid w:val="00D46AC4"/>
    <w:rsid w:val="00D66AF9"/>
    <w:rsid w:val="00DA3B41"/>
    <w:rsid w:val="00DC47C6"/>
    <w:rsid w:val="00DE756D"/>
    <w:rsid w:val="00EA12A1"/>
    <w:rsid w:val="00EA6DB6"/>
    <w:rsid w:val="00EE7556"/>
    <w:rsid w:val="00EF1429"/>
    <w:rsid w:val="00F10084"/>
    <w:rsid w:val="00F8428D"/>
    <w:rsid w:val="00F90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等线" w:eastAsia="等线" w:hAnsi="等线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68A9"/>
    <w:pPr>
      <w:widowControl w:val="0"/>
      <w:jc w:val="both"/>
    </w:pPr>
    <w:rPr>
      <w:rFonts w:cs="等线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rsid w:val="002A34D3"/>
    <w:rPr>
      <w:sz w:val="18"/>
      <w:szCs w:val="18"/>
    </w:rPr>
  </w:style>
  <w:style w:type="character" w:customStyle="1" w:styleId="Char">
    <w:name w:val="批注框文本 Char"/>
    <w:link w:val="a3"/>
    <w:uiPriority w:val="99"/>
    <w:semiHidden/>
    <w:locked/>
    <w:rsid w:val="002A34D3"/>
    <w:rPr>
      <w:sz w:val="18"/>
      <w:szCs w:val="18"/>
    </w:rPr>
  </w:style>
  <w:style w:type="paragraph" w:styleId="a4">
    <w:name w:val="header"/>
    <w:basedOn w:val="a"/>
    <w:link w:val="Char0"/>
    <w:uiPriority w:val="99"/>
    <w:rsid w:val="00A055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locked/>
    <w:rsid w:val="00A055C3"/>
    <w:rPr>
      <w:sz w:val="18"/>
      <w:szCs w:val="18"/>
    </w:rPr>
  </w:style>
  <w:style w:type="paragraph" w:styleId="a5">
    <w:name w:val="footer"/>
    <w:basedOn w:val="a"/>
    <w:link w:val="Char1"/>
    <w:uiPriority w:val="99"/>
    <w:rsid w:val="00A055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5"/>
    <w:uiPriority w:val="99"/>
    <w:locked/>
    <w:rsid w:val="00A055C3"/>
    <w:rPr>
      <w:sz w:val="18"/>
      <w:szCs w:val="18"/>
    </w:rPr>
  </w:style>
  <w:style w:type="table" w:styleId="a6">
    <w:name w:val="Table Grid"/>
    <w:basedOn w:val="a1"/>
    <w:uiPriority w:val="99"/>
    <w:rsid w:val="00255423"/>
    <w:rPr>
      <w:rFonts w:cs="等线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9F0CD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等线" w:eastAsia="等线" w:hAnsi="等线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68A9"/>
    <w:pPr>
      <w:widowControl w:val="0"/>
      <w:jc w:val="both"/>
    </w:pPr>
    <w:rPr>
      <w:rFonts w:cs="等线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rsid w:val="002A34D3"/>
    <w:rPr>
      <w:sz w:val="18"/>
      <w:szCs w:val="18"/>
    </w:rPr>
  </w:style>
  <w:style w:type="character" w:customStyle="1" w:styleId="Char">
    <w:name w:val="批注框文本 Char"/>
    <w:link w:val="a3"/>
    <w:uiPriority w:val="99"/>
    <w:semiHidden/>
    <w:locked/>
    <w:rsid w:val="002A34D3"/>
    <w:rPr>
      <w:sz w:val="18"/>
      <w:szCs w:val="18"/>
    </w:rPr>
  </w:style>
  <w:style w:type="paragraph" w:styleId="a4">
    <w:name w:val="header"/>
    <w:basedOn w:val="a"/>
    <w:link w:val="Char0"/>
    <w:uiPriority w:val="99"/>
    <w:rsid w:val="00A055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locked/>
    <w:rsid w:val="00A055C3"/>
    <w:rPr>
      <w:sz w:val="18"/>
      <w:szCs w:val="18"/>
    </w:rPr>
  </w:style>
  <w:style w:type="paragraph" w:styleId="a5">
    <w:name w:val="footer"/>
    <w:basedOn w:val="a"/>
    <w:link w:val="Char1"/>
    <w:uiPriority w:val="99"/>
    <w:rsid w:val="00A055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5"/>
    <w:uiPriority w:val="99"/>
    <w:locked/>
    <w:rsid w:val="00A055C3"/>
    <w:rPr>
      <w:sz w:val="18"/>
      <w:szCs w:val="18"/>
    </w:rPr>
  </w:style>
  <w:style w:type="table" w:styleId="a6">
    <w:name w:val="Table Grid"/>
    <w:basedOn w:val="a1"/>
    <w:uiPriority w:val="99"/>
    <w:rsid w:val="00255423"/>
    <w:rPr>
      <w:rFonts w:cs="等线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9F0CD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96</Words>
  <Characters>549</Characters>
  <Application>Microsoft Office Word</Application>
  <DocSecurity>0</DocSecurity>
  <Lines>4</Lines>
  <Paragraphs>1</Paragraphs>
  <ScaleCrop>false</ScaleCrop>
  <Company>Toshiba</Company>
  <LinksUpToDate>false</LinksUpToDate>
  <CharactersWithSpaces>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pvp</dc:creator>
  <cp:lastModifiedBy>段经华</cp:lastModifiedBy>
  <cp:revision>25</cp:revision>
  <cp:lastPrinted>2020-06-03T07:46:00Z</cp:lastPrinted>
  <dcterms:created xsi:type="dcterms:W3CDTF">2020-05-06T11:52:00Z</dcterms:created>
  <dcterms:modified xsi:type="dcterms:W3CDTF">2020-06-03T07:55:00Z</dcterms:modified>
</cp:coreProperties>
</file>