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0656F0">
      <w:pPr>
        <w:rPr>
          <w:rFonts w:hint="eastAsia"/>
        </w:rPr>
      </w:pPr>
      <w:bookmarkStart w:id="0" w:name="_GoBack"/>
      <w:r>
        <w:rPr>
          <w:rFonts w:hint="eastAsia"/>
        </w:rPr>
        <w:t>中华人民共和国植物新品种保护名录（林业部分）第二批</w:t>
      </w:r>
      <w:bookmarkEnd w:id="0"/>
      <w:r>
        <w:rPr>
          <w:rFonts w:hint="eastAsia"/>
        </w:rPr>
        <w:t>包括了以下植物种类：</w:t>
      </w:r>
    </w:p>
    <w:p w14:paraId="47F3322E">
      <w:pPr>
        <w:rPr>
          <w:rFonts w:hint="eastAsia"/>
        </w:rPr>
      </w:pPr>
      <w:r>
        <w:rPr>
          <w:rFonts w:hint="eastAsia"/>
        </w:rPr>
        <w:t>1. 杨属 (Populus)</w:t>
      </w:r>
    </w:p>
    <w:p w14:paraId="5B192969">
      <w:pPr>
        <w:rPr>
          <w:rFonts w:hint="eastAsia"/>
        </w:rPr>
      </w:pPr>
      <w:r>
        <w:rPr>
          <w:rFonts w:hint="eastAsia"/>
        </w:rPr>
        <w:t>2. 柳属 (Salix)</w:t>
      </w:r>
    </w:p>
    <w:p w14:paraId="1966C815">
      <w:pPr>
        <w:rPr>
          <w:rFonts w:hint="eastAsia"/>
        </w:rPr>
      </w:pPr>
      <w:r>
        <w:rPr>
          <w:rFonts w:hint="eastAsia"/>
        </w:rPr>
        <w:t>3. 桉属 (Eucalyptus)</w:t>
      </w:r>
    </w:p>
    <w:p w14:paraId="2A102261">
      <w:pPr>
        <w:rPr>
          <w:rFonts w:hint="eastAsia"/>
        </w:rPr>
      </w:pPr>
      <w:r>
        <w:rPr>
          <w:rFonts w:hint="eastAsia"/>
        </w:rPr>
        <w:t>4. 板栗 (Castanea mollissima)</w:t>
      </w:r>
    </w:p>
    <w:p w14:paraId="11A30B8E">
      <w:pPr>
        <w:rPr>
          <w:rFonts w:hint="eastAsia"/>
        </w:rPr>
      </w:pPr>
      <w:r>
        <w:rPr>
          <w:rFonts w:hint="eastAsia"/>
        </w:rPr>
        <w:t>5. 核桃属 (Juglance)</w:t>
      </w:r>
    </w:p>
    <w:p w14:paraId="3BB9623F">
      <w:pPr>
        <w:rPr>
          <w:rFonts w:hint="eastAsia"/>
        </w:rPr>
      </w:pPr>
      <w:r>
        <w:rPr>
          <w:rFonts w:hint="eastAsia"/>
        </w:rPr>
        <w:t>6. 枣 (Zizyphus jujuba)</w:t>
      </w:r>
    </w:p>
    <w:p w14:paraId="6EC7CDC9">
      <w:pPr>
        <w:rPr>
          <w:rFonts w:hint="eastAsia"/>
        </w:rPr>
      </w:pPr>
      <w:r>
        <w:rPr>
          <w:rFonts w:hint="eastAsia"/>
        </w:rPr>
        <w:t>7. 柿 (Diospyros kaki)</w:t>
      </w:r>
    </w:p>
    <w:p w14:paraId="20372AFB">
      <w:pPr>
        <w:rPr>
          <w:rFonts w:hint="eastAsia"/>
        </w:rPr>
      </w:pPr>
      <w:r>
        <w:rPr>
          <w:rFonts w:hint="eastAsia"/>
        </w:rPr>
        <w:t>8. 杏 (Prunus armeniaca)</w:t>
      </w:r>
    </w:p>
    <w:p w14:paraId="5B0CE348">
      <w:pPr>
        <w:rPr>
          <w:rFonts w:hint="eastAsia"/>
        </w:rPr>
      </w:pPr>
      <w:r>
        <w:rPr>
          <w:rFonts w:hint="eastAsia"/>
        </w:rPr>
        <w:t>9. 银杏 (Ginkgo biloba)</w:t>
      </w:r>
    </w:p>
    <w:p w14:paraId="3A7AF4A5">
      <w:pPr>
        <w:rPr>
          <w:rFonts w:hint="eastAsia"/>
        </w:rPr>
      </w:pPr>
      <w:r>
        <w:rPr>
          <w:rFonts w:hint="eastAsia"/>
        </w:rPr>
        <w:t>10. 油桐属 (Vernicia)</w:t>
      </w:r>
    </w:p>
    <w:p w14:paraId="41F46023">
      <w:pPr>
        <w:rPr>
          <w:rFonts w:hint="eastAsia"/>
        </w:rPr>
      </w:pPr>
      <w:r>
        <w:rPr>
          <w:rFonts w:hint="eastAsia"/>
        </w:rPr>
        <w:t>11. 红豆杉属 (Taxus)</w:t>
      </w:r>
    </w:p>
    <w:p w14:paraId="3AB54E3E">
      <w:pPr>
        <w:rPr>
          <w:rFonts w:hint="eastAsia"/>
        </w:rPr>
      </w:pPr>
      <w:r>
        <w:rPr>
          <w:rFonts w:hint="eastAsia"/>
        </w:rPr>
        <w:t>12. 杜鹃花属 (Rhododendron)</w:t>
      </w:r>
    </w:p>
    <w:p w14:paraId="2CD3972A">
      <w:pPr>
        <w:rPr>
          <w:rFonts w:hint="eastAsia"/>
        </w:rPr>
      </w:pPr>
      <w:r>
        <w:rPr>
          <w:rFonts w:hint="eastAsia"/>
        </w:rPr>
        <w:t>13. 桃花 (Prunus persica)</w:t>
      </w:r>
    </w:p>
    <w:p w14:paraId="2EFF2C87">
      <w:pPr>
        <w:rPr>
          <w:rFonts w:hint="eastAsia"/>
        </w:rPr>
      </w:pPr>
      <w:r>
        <w:rPr>
          <w:rFonts w:hint="eastAsia"/>
        </w:rPr>
        <w:t>14. 紫薇 (Lagerstroemia indica)</w:t>
      </w:r>
    </w:p>
    <w:p w14:paraId="165644CC">
      <w:pPr>
        <w:rPr>
          <w:rFonts w:hint="eastAsia"/>
        </w:rPr>
      </w:pPr>
      <w:r>
        <w:rPr>
          <w:rFonts w:hint="eastAsia"/>
        </w:rPr>
        <w:t>15. 榆叶梅 (Prunus triloba)</w:t>
      </w:r>
    </w:p>
    <w:p w14:paraId="15C635E9">
      <w:pPr>
        <w:rPr>
          <w:rFonts w:hint="eastAsia"/>
        </w:rPr>
      </w:pPr>
      <w:r>
        <w:rPr>
          <w:rFonts w:hint="eastAsia"/>
        </w:rPr>
        <w:t>16. 腊梅 (Chimonanthus praecox)</w:t>
      </w:r>
    </w:p>
    <w:p w14:paraId="3DF76BF1">
      <w:pPr>
        <w:rPr>
          <w:rFonts w:hint="eastAsia"/>
        </w:rPr>
      </w:pPr>
      <w:r>
        <w:rPr>
          <w:rFonts w:hint="eastAsia"/>
        </w:rPr>
        <w:t>17. 桂花 (Osmanthus fragrans)</w:t>
      </w:r>
    </w:p>
    <w:p w14:paraId="602833D5">
      <w:pPr>
        <w:rPr>
          <w:rFonts w:hint="eastAsia"/>
        </w:rPr>
      </w:pPr>
      <w:r>
        <w:rPr>
          <w:rFonts w:hint="eastAsia"/>
        </w:rPr>
        <w:t>这份名录是由国家林业局局长王志宝在2000年2月2日发布的，自发布之日起施行。</w:t>
      </w:r>
    </w:p>
    <w:p w14:paraId="4E0EC5A2">
      <w:pPr>
        <w:rPr>
          <w:rFonts w:hint="eastAsia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lMGU1MjdkMjBkMmVlMzdjMzI0ZWQzN2FiMTBjZDQifQ=="/>
  </w:docVars>
  <w:rsids>
    <w:rsidRoot w:val="0DF46995"/>
    <w:rsid w:val="09EE1557"/>
    <w:rsid w:val="0DF46995"/>
    <w:rsid w:val="193C09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2024-08-26T15:24:00Z</dcterms:created>
  <dc:creator>西湖乔林郎</dc:creator>
  <cp:lastModifiedBy>西湖乔林郎</cp:lastModifiedBy>
  <dcterms:modified xsi:type="dcterms:W3CDTF">2024-08-26T15:27:45Z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7F64A3E1C847412FAC101DB5A4CD1A70_13</vt:lpwstr>
  </property>
</Properties>
</file>