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BB6EA" w14:textId="77777777" w:rsidR="00C84E46" w:rsidRPr="00EB52EE" w:rsidRDefault="00C84E46" w:rsidP="006F72B4">
      <w:pPr>
        <w:spacing w:line="620" w:lineRule="exact"/>
        <w:jc w:val="center"/>
        <w:rPr>
          <w:rFonts w:ascii="宋体" w:eastAsia="宋体" w:hAnsi="宋体" w:cs="Times New Roman"/>
          <w:bCs/>
          <w:sz w:val="40"/>
          <w:szCs w:val="48"/>
        </w:rPr>
      </w:pPr>
      <w:r w:rsidRPr="00EB52EE">
        <w:rPr>
          <w:rFonts w:ascii="宋体" w:eastAsia="宋体" w:hAnsi="宋体" w:cs="宋体" w:hint="eastAsia"/>
          <w:bCs/>
          <w:sz w:val="40"/>
          <w:szCs w:val="48"/>
        </w:rPr>
        <w:t>现场审查申请</w:t>
      </w:r>
    </w:p>
    <w:p w14:paraId="03751E48" w14:textId="77777777" w:rsidR="00C84E46" w:rsidRPr="006F72B4" w:rsidRDefault="00C84E46" w:rsidP="006F72B4">
      <w:pPr>
        <w:spacing w:line="620" w:lineRule="exact"/>
        <w:rPr>
          <w:rFonts w:ascii="宋体" w:eastAsia="宋体" w:hAnsi="宋体" w:cs="Times New Roman"/>
        </w:rPr>
      </w:pPr>
      <w:r w:rsidRPr="006F72B4">
        <w:rPr>
          <w:rFonts w:ascii="宋体" w:eastAsia="宋体" w:hAnsi="宋体" w:cs="仿宋_GB2312" w:hint="eastAsia"/>
        </w:rPr>
        <w:t>国家林草局植物新品种保护办公室：</w:t>
      </w:r>
    </w:p>
    <w:p w14:paraId="3F175984" w14:textId="33D0AE99" w:rsidR="00C84E46" w:rsidRPr="006F72B4" w:rsidRDefault="00C84E46" w:rsidP="006F72B4">
      <w:pPr>
        <w:spacing w:line="620" w:lineRule="exact"/>
        <w:ind w:firstLineChars="200" w:firstLine="600"/>
        <w:rPr>
          <w:rFonts w:ascii="宋体" w:eastAsia="宋体" w:hAnsi="宋体" w:cs="Times New Roman"/>
        </w:rPr>
      </w:pPr>
      <w:r w:rsidRPr="006F72B4">
        <w:rPr>
          <w:rFonts w:ascii="宋体" w:eastAsia="宋体" w:hAnsi="宋体" w:cs="仿宋_GB2312" w:hint="eastAsia"/>
        </w:rPr>
        <w:t>我单位（个人）的</w:t>
      </w:r>
      <w:r w:rsidR="006F72B4">
        <w:rPr>
          <w:rFonts w:ascii="宋体" w:eastAsia="宋体" w:hAnsi="宋体" w:cs="仿宋_GB2312"/>
          <w:u w:val="single"/>
        </w:rPr>
        <w:t xml:space="preserve">                     </w:t>
      </w:r>
      <w:r w:rsidRPr="006F72B4">
        <w:rPr>
          <w:rFonts w:ascii="宋体" w:eastAsia="宋体" w:hAnsi="宋体" w:cs="仿宋_GB2312" w:hint="eastAsia"/>
        </w:rPr>
        <w:t>等</w:t>
      </w:r>
      <w:r w:rsidRPr="006F72B4">
        <w:rPr>
          <w:rFonts w:ascii="宋体" w:eastAsia="宋体" w:hAnsi="宋体" w:cs="仿宋_GB2312"/>
          <w:u w:val="single"/>
        </w:rPr>
        <w:t xml:space="preserve">   </w:t>
      </w:r>
      <w:r w:rsidRPr="006F72B4">
        <w:rPr>
          <w:rFonts w:ascii="宋体" w:eastAsia="宋体" w:hAnsi="宋体" w:cs="仿宋_GB2312" w:hint="eastAsia"/>
        </w:rPr>
        <w:t>个品种权</w:t>
      </w:r>
      <w:r w:rsidR="00BB50F2" w:rsidRPr="006F72B4">
        <w:rPr>
          <w:rFonts w:ascii="宋体" w:eastAsia="宋体" w:hAnsi="宋体" w:cs="仿宋_GB2312" w:hint="eastAsia"/>
        </w:rPr>
        <w:t>申请</w:t>
      </w:r>
      <w:r w:rsidRPr="006F72B4">
        <w:rPr>
          <w:rFonts w:ascii="宋体" w:eastAsia="宋体" w:hAnsi="宋体" w:cs="仿宋_GB2312" w:hint="eastAsia"/>
        </w:rPr>
        <w:t>已通过初步审查并在网上公告。</w:t>
      </w:r>
      <w:r w:rsidRPr="006F72B4">
        <w:rPr>
          <w:rFonts w:ascii="宋体" w:eastAsia="宋体" w:hAnsi="宋体" w:cs="仿宋_GB2312"/>
        </w:rPr>
        <w:t>现申请</w:t>
      </w:r>
      <w:r w:rsidRPr="006F72B4">
        <w:rPr>
          <w:rFonts w:ascii="宋体" w:eastAsia="宋体" w:hAnsi="宋体" w:cs="仿宋_GB2312" w:hint="eastAsia"/>
        </w:rPr>
        <w:t>于</w:t>
      </w:r>
      <w:bookmarkStart w:id="0" w:name="_Hlk533773307"/>
      <w:r w:rsidRPr="006F72B4">
        <w:rPr>
          <w:rFonts w:ascii="宋体" w:eastAsia="宋体" w:hAnsi="宋体" w:cs="仿宋_GB2312"/>
          <w:u w:val="single"/>
        </w:rPr>
        <w:t xml:space="preserve">    </w:t>
      </w:r>
      <w:r w:rsidRPr="006F72B4">
        <w:rPr>
          <w:rFonts w:ascii="宋体" w:eastAsia="宋体" w:hAnsi="宋体" w:cs="仿宋_GB2312" w:hint="eastAsia"/>
        </w:rPr>
        <w:t>年</w:t>
      </w:r>
      <w:r w:rsidRPr="006F72B4">
        <w:rPr>
          <w:rFonts w:ascii="宋体" w:eastAsia="宋体" w:hAnsi="宋体" w:cs="仿宋_GB2312"/>
          <w:u w:val="single"/>
        </w:rPr>
        <w:t xml:space="preserve">    </w:t>
      </w:r>
      <w:r w:rsidRPr="006F72B4">
        <w:rPr>
          <w:rFonts w:ascii="宋体" w:eastAsia="宋体" w:hAnsi="宋体" w:cs="仿宋_GB2312" w:hint="eastAsia"/>
        </w:rPr>
        <w:t>月</w:t>
      </w:r>
      <w:r w:rsidRPr="006F72B4">
        <w:rPr>
          <w:rFonts w:ascii="宋体" w:eastAsia="宋体" w:hAnsi="宋体" w:cs="仿宋_GB2312"/>
          <w:u w:val="single"/>
        </w:rPr>
        <w:t xml:space="preserve">    </w:t>
      </w:r>
      <w:r w:rsidRPr="006F72B4">
        <w:rPr>
          <w:rFonts w:ascii="宋体" w:eastAsia="宋体" w:hAnsi="宋体" w:cs="仿宋_GB2312" w:hint="eastAsia"/>
        </w:rPr>
        <w:t>日</w:t>
      </w:r>
      <w:bookmarkEnd w:id="0"/>
      <w:r w:rsidRPr="006F72B4">
        <w:rPr>
          <w:rFonts w:ascii="宋体" w:eastAsia="宋体" w:hAnsi="宋体" w:cs="仿宋_GB2312" w:hint="eastAsia"/>
        </w:rPr>
        <w:t>至</w:t>
      </w:r>
      <w:r w:rsidRPr="006F72B4">
        <w:rPr>
          <w:rFonts w:ascii="宋体" w:eastAsia="宋体" w:hAnsi="宋体" w:cs="仿宋_GB2312"/>
          <w:u w:val="single"/>
        </w:rPr>
        <w:t xml:space="preserve">    </w:t>
      </w:r>
      <w:r w:rsidRPr="006F72B4">
        <w:rPr>
          <w:rFonts w:ascii="宋体" w:eastAsia="宋体" w:hAnsi="宋体" w:cs="仿宋_GB2312" w:hint="eastAsia"/>
        </w:rPr>
        <w:t>年</w:t>
      </w:r>
      <w:r w:rsidRPr="006F72B4">
        <w:rPr>
          <w:rFonts w:ascii="宋体" w:eastAsia="宋体" w:hAnsi="宋体" w:cs="仿宋_GB2312"/>
          <w:u w:val="single"/>
        </w:rPr>
        <w:t xml:space="preserve">    </w:t>
      </w:r>
      <w:r w:rsidRPr="006F72B4">
        <w:rPr>
          <w:rFonts w:ascii="宋体" w:eastAsia="宋体" w:hAnsi="宋体" w:cs="仿宋_GB2312" w:hint="eastAsia"/>
        </w:rPr>
        <w:t>月</w:t>
      </w:r>
      <w:r w:rsidRPr="006F72B4">
        <w:rPr>
          <w:rFonts w:ascii="宋体" w:eastAsia="宋体" w:hAnsi="宋体" w:cs="仿宋_GB2312"/>
          <w:u w:val="single"/>
        </w:rPr>
        <w:t xml:space="preserve">    </w:t>
      </w:r>
      <w:r w:rsidRPr="006F72B4">
        <w:rPr>
          <w:rFonts w:ascii="宋体" w:eastAsia="宋体" w:hAnsi="宋体" w:cs="仿宋_GB2312" w:hint="eastAsia"/>
        </w:rPr>
        <w:t>日</w:t>
      </w:r>
      <w:r w:rsidR="00BB50F2" w:rsidRPr="006F72B4">
        <w:rPr>
          <w:rFonts w:ascii="宋体" w:eastAsia="宋体" w:hAnsi="宋体" w:cs="仿宋_GB2312" w:hint="eastAsia"/>
        </w:rPr>
        <w:t>开展专家</w:t>
      </w:r>
      <w:r w:rsidRPr="006F72B4">
        <w:rPr>
          <w:rFonts w:ascii="宋体" w:eastAsia="宋体" w:hAnsi="宋体" w:cs="仿宋_GB2312" w:hint="eastAsia"/>
        </w:rPr>
        <w:t>现场审查。</w:t>
      </w:r>
    </w:p>
    <w:p w14:paraId="7DD200FB" w14:textId="46BE7106" w:rsidR="00C84E46" w:rsidRPr="006F72B4" w:rsidRDefault="006F72B4" w:rsidP="006F72B4">
      <w:pPr>
        <w:spacing w:line="620" w:lineRule="exact"/>
        <w:rPr>
          <w:rFonts w:ascii="宋体" w:eastAsia="宋体" w:hAnsi="宋体" w:cs="仿宋_GB2312"/>
        </w:rPr>
      </w:pPr>
      <w:r>
        <w:rPr>
          <w:rFonts w:ascii="宋体" w:eastAsia="宋体" w:hAnsi="宋体" w:cs="仿宋_GB2312" w:hint="eastAsia"/>
        </w:rPr>
        <w:t>审查地点：</w:t>
      </w:r>
      <w:r w:rsidR="00C84E46" w:rsidRPr="006F72B4">
        <w:rPr>
          <w:rFonts w:ascii="宋体" w:eastAsia="宋体" w:hAnsi="宋体" w:cs="仿宋_GB2312" w:hint="eastAsia"/>
          <w:u w:val="single"/>
        </w:rPr>
        <w:t>（省市县+具体地址）</w:t>
      </w:r>
      <w:r w:rsidR="00C84E46" w:rsidRPr="006F72B4">
        <w:rPr>
          <w:rFonts w:ascii="宋体" w:eastAsia="宋体" w:hAnsi="宋体" w:cs="仿宋_GB2312"/>
          <w:u w:val="single"/>
        </w:rPr>
        <w:t xml:space="preserve">               </w:t>
      </w:r>
      <w:r>
        <w:rPr>
          <w:rFonts w:ascii="宋体" w:eastAsia="宋体" w:hAnsi="宋体" w:cs="仿宋_GB2312"/>
          <w:u w:val="single"/>
        </w:rPr>
        <w:t xml:space="preserve">          </w:t>
      </w:r>
      <w:r w:rsidR="00C84E46" w:rsidRPr="006F72B4">
        <w:rPr>
          <w:rFonts w:ascii="宋体" w:eastAsia="宋体" w:hAnsi="宋体" w:cs="仿宋_GB2312"/>
          <w:u w:val="single"/>
        </w:rPr>
        <w:t xml:space="preserve"> </w:t>
      </w:r>
      <w:r w:rsidR="00C84E46" w:rsidRPr="006F72B4">
        <w:rPr>
          <w:rFonts w:ascii="宋体" w:eastAsia="宋体" w:hAnsi="宋体" w:cs="仿宋_GB2312" w:hint="eastAsia"/>
        </w:rPr>
        <w:t>。联系人及电话</w:t>
      </w:r>
      <w:r>
        <w:rPr>
          <w:rFonts w:ascii="宋体" w:eastAsia="宋体" w:hAnsi="宋体" w:cs="仿宋_GB2312" w:hint="eastAsia"/>
        </w:rPr>
        <w:t>：</w:t>
      </w:r>
      <w:r w:rsidR="00C84E46" w:rsidRPr="006F72B4">
        <w:rPr>
          <w:rFonts w:ascii="宋体" w:eastAsia="宋体" w:hAnsi="宋体" w:cs="仿宋_GB2312"/>
          <w:u w:val="single"/>
        </w:rPr>
        <w:t xml:space="preserve">  </w:t>
      </w:r>
      <w:r>
        <w:rPr>
          <w:rFonts w:ascii="宋体" w:eastAsia="宋体" w:hAnsi="宋体" w:cs="仿宋_GB2312"/>
          <w:u w:val="single"/>
        </w:rPr>
        <w:t xml:space="preserve">  </w:t>
      </w:r>
      <w:r w:rsidR="00C84E46" w:rsidRPr="006F72B4">
        <w:rPr>
          <w:rFonts w:ascii="宋体" w:eastAsia="宋体" w:hAnsi="宋体" w:cs="仿宋_GB2312"/>
          <w:u w:val="single"/>
        </w:rPr>
        <w:t xml:space="preserve">             </w:t>
      </w:r>
      <w:r w:rsidR="00C84E46" w:rsidRPr="006F72B4">
        <w:rPr>
          <w:rFonts w:ascii="宋体" w:eastAsia="宋体" w:hAnsi="宋体" w:cs="仿宋_GB2312" w:hint="eastAsia"/>
          <w:u w:val="single"/>
        </w:rPr>
        <w:t xml:space="preserve">          </w:t>
      </w:r>
      <w:r w:rsidR="00C84E46" w:rsidRPr="006F72B4">
        <w:rPr>
          <w:rFonts w:ascii="宋体" w:eastAsia="宋体" w:hAnsi="宋体" w:cs="仿宋_GB2312"/>
        </w:rPr>
        <w:t>。</w:t>
      </w:r>
    </w:p>
    <w:p w14:paraId="7C7C89D4" w14:textId="47531652" w:rsidR="00C84E46" w:rsidRPr="006F72B4" w:rsidRDefault="00C84E46" w:rsidP="006F72B4">
      <w:pPr>
        <w:spacing w:line="620" w:lineRule="exact"/>
        <w:rPr>
          <w:rFonts w:ascii="宋体" w:eastAsia="宋体" w:hAnsi="宋体" w:cs="Times New Roman"/>
          <w:u w:val="single"/>
        </w:rPr>
      </w:pPr>
      <w:r w:rsidRPr="006F72B4">
        <w:rPr>
          <w:rFonts w:ascii="宋体" w:eastAsia="宋体" w:hAnsi="宋体" w:cs="仿宋_GB2312" w:hint="eastAsia"/>
        </w:rPr>
        <w:t>申请品种及近似品种植株情况：</w:t>
      </w:r>
      <w:r w:rsidRPr="006F72B4">
        <w:rPr>
          <w:rFonts w:ascii="宋体" w:eastAsia="宋体" w:hAnsi="宋体" w:cs="仿宋_GB2312" w:hint="eastAsia"/>
          <w:u w:val="single"/>
        </w:rPr>
        <w:t xml:space="preserve"> </w:t>
      </w:r>
      <w:r w:rsidR="006F72B4">
        <w:rPr>
          <w:rFonts w:ascii="宋体" w:eastAsia="宋体" w:hAnsi="宋体" w:cs="仿宋_GB2312"/>
          <w:u w:val="single"/>
        </w:rPr>
        <w:t xml:space="preserve">                        </w:t>
      </w:r>
      <w:r w:rsidRPr="006F72B4">
        <w:rPr>
          <w:rFonts w:ascii="宋体" w:eastAsia="宋体" w:hAnsi="宋体" w:cs="仿宋_GB2312" w:hint="eastAsia"/>
          <w:u w:val="single"/>
        </w:rPr>
        <w:t xml:space="preserve">                      </w:t>
      </w:r>
      <w:r w:rsidRPr="006F72B4">
        <w:rPr>
          <w:rFonts w:ascii="宋体" w:eastAsia="宋体" w:hAnsi="宋体" w:cs="仿宋_GB2312" w:hint="eastAsia"/>
        </w:rPr>
        <w:t>。（株数、年龄等）。</w:t>
      </w:r>
    </w:p>
    <w:tbl>
      <w:tblPr>
        <w:tblpPr w:leftFromText="180" w:rightFromText="180" w:vertAnchor="text" w:horzAnchor="margin" w:tblpXSpec="center" w:tblpY="182"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559"/>
        <w:gridCol w:w="1559"/>
        <w:gridCol w:w="1276"/>
        <w:gridCol w:w="1276"/>
        <w:gridCol w:w="4819"/>
        <w:gridCol w:w="1276"/>
        <w:gridCol w:w="1276"/>
      </w:tblGrid>
      <w:tr w:rsidR="006F72B4" w:rsidRPr="006F72B4" w14:paraId="090C1085" w14:textId="77777777" w:rsidTr="006F72B4">
        <w:trPr>
          <w:jc w:val="center"/>
        </w:trPr>
        <w:tc>
          <w:tcPr>
            <w:tcW w:w="988" w:type="dxa"/>
            <w:vAlign w:val="center"/>
          </w:tcPr>
          <w:p w14:paraId="50C0728A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Times New Roman"/>
              </w:rPr>
            </w:pPr>
            <w:r w:rsidRPr="006F72B4">
              <w:rPr>
                <w:rFonts w:ascii="宋体" w:eastAsia="宋体" w:hAnsi="宋体" w:cs="仿宋_GB2312"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 w14:paraId="01F700F6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Times New Roman"/>
              </w:rPr>
            </w:pPr>
            <w:r w:rsidRPr="006F72B4">
              <w:rPr>
                <w:rFonts w:ascii="宋体" w:eastAsia="宋体" w:hAnsi="宋体" w:cs="仿宋_GB2312" w:hint="eastAsia"/>
              </w:rPr>
              <w:t>品种名称</w:t>
            </w:r>
          </w:p>
        </w:tc>
        <w:tc>
          <w:tcPr>
            <w:tcW w:w="1559" w:type="dxa"/>
            <w:vAlign w:val="center"/>
          </w:tcPr>
          <w:p w14:paraId="7BEC9543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Times New Roman"/>
              </w:rPr>
            </w:pPr>
            <w:r w:rsidRPr="006F72B4">
              <w:rPr>
                <w:rFonts w:ascii="宋体" w:eastAsia="宋体" w:hAnsi="宋体" w:cs="仿宋_GB2312" w:hint="eastAsia"/>
              </w:rPr>
              <w:t>所属种属</w:t>
            </w:r>
          </w:p>
        </w:tc>
        <w:tc>
          <w:tcPr>
            <w:tcW w:w="1276" w:type="dxa"/>
            <w:vAlign w:val="center"/>
          </w:tcPr>
          <w:p w14:paraId="3E271883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Times New Roman"/>
              </w:rPr>
            </w:pPr>
            <w:r w:rsidRPr="006F72B4">
              <w:rPr>
                <w:rFonts w:ascii="宋体" w:eastAsia="宋体" w:hAnsi="宋体" w:cs="仿宋_GB2312" w:hint="eastAsia"/>
              </w:rPr>
              <w:t>申请号</w:t>
            </w:r>
          </w:p>
        </w:tc>
        <w:tc>
          <w:tcPr>
            <w:tcW w:w="1276" w:type="dxa"/>
            <w:vAlign w:val="center"/>
          </w:tcPr>
          <w:p w14:paraId="7CE43D04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Times New Roman"/>
              </w:rPr>
            </w:pPr>
            <w:r w:rsidRPr="006F72B4">
              <w:rPr>
                <w:rFonts w:ascii="宋体" w:eastAsia="宋体" w:hAnsi="宋体" w:cs="仿宋_GB2312" w:hint="eastAsia"/>
              </w:rPr>
              <w:t>申请日</w:t>
            </w:r>
          </w:p>
        </w:tc>
        <w:tc>
          <w:tcPr>
            <w:tcW w:w="4819" w:type="dxa"/>
            <w:vAlign w:val="center"/>
          </w:tcPr>
          <w:p w14:paraId="5B05C414" w14:textId="77777777" w:rsidR="00C84E46" w:rsidRPr="006F72B4" w:rsidRDefault="00C84E46" w:rsidP="006F72B4">
            <w:pPr>
              <w:spacing w:line="620" w:lineRule="exact"/>
              <w:ind w:firstLineChars="50" w:firstLine="150"/>
              <w:jc w:val="center"/>
              <w:rPr>
                <w:rFonts w:ascii="宋体" w:eastAsia="宋体" w:hAnsi="宋体" w:cs="Times New Roman"/>
              </w:rPr>
            </w:pPr>
            <w:r w:rsidRPr="006F72B4">
              <w:rPr>
                <w:rFonts w:ascii="宋体" w:eastAsia="宋体" w:hAnsi="宋体" w:cs="仿宋_GB2312" w:hint="eastAsia"/>
              </w:rPr>
              <w:t>申请人</w:t>
            </w:r>
          </w:p>
        </w:tc>
        <w:tc>
          <w:tcPr>
            <w:tcW w:w="1276" w:type="dxa"/>
            <w:vAlign w:val="center"/>
          </w:tcPr>
          <w:p w14:paraId="07401666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Times New Roman"/>
              </w:rPr>
            </w:pPr>
            <w:r w:rsidRPr="006F72B4">
              <w:rPr>
                <w:rFonts w:ascii="宋体" w:eastAsia="宋体" w:hAnsi="宋体" w:cs="仿宋_GB2312" w:hint="eastAsia"/>
              </w:rPr>
              <w:t>公告日</w:t>
            </w:r>
          </w:p>
        </w:tc>
        <w:tc>
          <w:tcPr>
            <w:tcW w:w="1276" w:type="dxa"/>
            <w:vAlign w:val="center"/>
          </w:tcPr>
          <w:p w14:paraId="40A80672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Times New Roman"/>
              </w:rPr>
            </w:pPr>
            <w:r w:rsidRPr="006F72B4">
              <w:rPr>
                <w:rFonts w:ascii="宋体" w:eastAsia="宋体" w:hAnsi="宋体" w:cs="仿宋_GB2312" w:hint="eastAsia"/>
              </w:rPr>
              <w:t>公告号</w:t>
            </w:r>
          </w:p>
        </w:tc>
      </w:tr>
      <w:tr w:rsidR="006F72B4" w:rsidRPr="006F72B4" w14:paraId="2C9D441D" w14:textId="77777777" w:rsidTr="006F72B4">
        <w:trPr>
          <w:jc w:val="center"/>
        </w:trPr>
        <w:tc>
          <w:tcPr>
            <w:tcW w:w="988" w:type="dxa"/>
            <w:vAlign w:val="center"/>
          </w:tcPr>
          <w:p w14:paraId="2EE26E46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  <w:r w:rsidRPr="006F72B4">
              <w:rPr>
                <w:rFonts w:ascii="宋体" w:eastAsia="宋体" w:hAnsi="宋体" w:cs="仿宋_GB2312"/>
              </w:rPr>
              <w:t>1</w:t>
            </w:r>
          </w:p>
        </w:tc>
        <w:tc>
          <w:tcPr>
            <w:tcW w:w="1559" w:type="dxa"/>
            <w:vAlign w:val="center"/>
          </w:tcPr>
          <w:p w14:paraId="3FAD307F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559" w:type="dxa"/>
            <w:vAlign w:val="center"/>
          </w:tcPr>
          <w:p w14:paraId="722A5366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5CCE5309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72545828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4819" w:type="dxa"/>
            <w:vAlign w:val="center"/>
          </w:tcPr>
          <w:p w14:paraId="28C6F935" w14:textId="77777777" w:rsidR="00C84E46" w:rsidRPr="006F72B4" w:rsidRDefault="00C84E46" w:rsidP="006F72B4">
            <w:pPr>
              <w:spacing w:line="620" w:lineRule="exact"/>
              <w:jc w:val="left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745337B3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378CB8E0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</w:tr>
      <w:tr w:rsidR="006F72B4" w:rsidRPr="006F72B4" w14:paraId="10BB6450" w14:textId="77777777" w:rsidTr="006F72B4">
        <w:trPr>
          <w:jc w:val="center"/>
        </w:trPr>
        <w:tc>
          <w:tcPr>
            <w:tcW w:w="988" w:type="dxa"/>
            <w:vAlign w:val="center"/>
          </w:tcPr>
          <w:p w14:paraId="284AE51A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  <w:r w:rsidRPr="006F72B4">
              <w:rPr>
                <w:rFonts w:ascii="宋体" w:eastAsia="宋体" w:hAnsi="宋体" w:cs="仿宋_GB2312"/>
              </w:rPr>
              <w:t>2</w:t>
            </w:r>
          </w:p>
        </w:tc>
        <w:tc>
          <w:tcPr>
            <w:tcW w:w="1559" w:type="dxa"/>
            <w:vAlign w:val="center"/>
          </w:tcPr>
          <w:p w14:paraId="5C43E4BE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559" w:type="dxa"/>
            <w:vAlign w:val="center"/>
          </w:tcPr>
          <w:p w14:paraId="33AB461C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4CAD6807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337CB5CD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4819" w:type="dxa"/>
            <w:vAlign w:val="center"/>
          </w:tcPr>
          <w:p w14:paraId="52574A78" w14:textId="77777777" w:rsidR="00C84E46" w:rsidRPr="006F72B4" w:rsidRDefault="00C84E46" w:rsidP="006F72B4">
            <w:pPr>
              <w:spacing w:line="620" w:lineRule="exact"/>
              <w:jc w:val="left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79D0C4FE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59223796" w14:textId="77777777" w:rsidR="00C84E46" w:rsidRPr="006F72B4" w:rsidRDefault="00C84E46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</w:tr>
      <w:tr w:rsidR="006F72B4" w:rsidRPr="006F72B4" w14:paraId="6BB67917" w14:textId="77777777" w:rsidTr="006F72B4">
        <w:trPr>
          <w:jc w:val="center"/>
        </w:trPr>
        <w:tc>
          <w:tcPr>
            <w:tcW w:w="988" w:type="dxa"/>
            <w:vAlign w:val="center"/>
          </w:tcPr>
          <w:p w14:paraId="46380743" w14:textId="52504B16" w:rsidR="00F40FF5" w:rsidRPr="006F72B4" w:rsidRDefault="00F40FF5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  <w:r w:rsidRPr="006F72B4">
              <w:rPr>
                <w:rFonts w:ascii="宋体" w:eastAsia="宋体" w:hAnsi="宋体" w:cs="仿宋_GB2312" w:hint="eastAsia"/>
              </w:rPr>
              <w:t>3</w:t>
            </w:r>
          </w:p>
        </w:tc>
        <w:tc>
          <w:tcPr>
            <w:tcW w:w="1559" w:type="dxa"/>
            <w:vAlign w:val="center"/>
          </w:tcPr>
          <w:p w14:paraId="6E7B7DCA" w14:textId="77777777" w:rsidR="00F40FF5" w:rsidRPr="006F72B4" w:rsidRDefault="00F40FF5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559" w:type="dxa"/>
            <w:vAlign w:val="center"/>
          </w:tcPr>
          <w:p w14:paraId="1295902B" w14:textId="77777777" w:rsidR="00F40FF5" w:rsidRPr="006F72B4" w:rsidRDefault="00F40FF5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0EC876C0" w14:textId="77777777" w:rsidR="00F40FF5" w:rsidRPr="006F72B4" w:rsidRDefault="00F40FF5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3B804EE9" w14:textId="77777777" w:rsidR="00F40FF5" w:rsidRPr="006F72B4" w:rsidRDefault="00F40FF5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4819" w:type="dxa"/>
            <w:vAlign w:val="center"/>
          </w:tcPr>
          <w:p w14:paraId="44600C19" w14:textId="77777777" w:rsidR="00F40FF5" w:rsidRPr="006F72B4" w:rsidRDefault="00F40FF5" w:rsidP="006F72B4">
            <w:pPr>
              <w:spacing w:line="620" w:lineRule="exact"/>
              <w:jc w:val="left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33BCF18D" w14:textId="77777777" w:rsidR="00F40FF5" w:rsidRPr="006F72B4" w:rsidRDefault="00F40FF5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  <w:tc>
          <w:tcPr>
            <w:tcW w:w="1276" w:type="dxa"/>
            <w:vAlign w:val="center"/>
          </w:tcPr>
          <w:p w14:paraId="728B7939" w14:textId="77777777" w:rsidR="00F40FF5" w:rsidRPr="006F72B4" w:rsidRDefault="00F40FF5" w:rsidP="006F72B4">
            <w:pPr>
              <w:spacing w:line="620" w:lineRule="exact"/>
              <w:jc w:val="center"/>
              <w:rPr>
                <w:rFonts w:ascii="宋体" w:eastAsia="宋体" w:hAnsi="宋体" w:cs="仿宋_GB2312"/>
              </w:rPr>
            </w:pPr>
          </w:p>
        </w:tc>
      </w:tr>
    </w:tbl>
    <w:p w14:paraId="00041D58" w14:textId="77777777" w:rsidR="00C84E46" w:rsidRPr="006F72B4" w:rsidRDefault="00C84E46" w:rsidP="006F72B4">
      <w:pPr>
        <w:spacing w:line="620" w:lineRule="exact"/>
        <w:jc w:val="center"/>
        <w:rPr>
          <w:rFonts w:ascii="宋体" w:eastAsia="宋体" w:hAnsi="宋体" w:cs="仿宋_GB2312"/>
        </w:rPr>
      </w:pPr>
    </w:p>
    <w:p w14:paraId="38E66900" w14:textId="77777777" w:rsidR="00C84E46" w:rsidRPr="006F72B4" w:rsidRDefault="00C84E46" w:rsidP="006F72B4">
      <w:pPr>
        <w:spacing w:line="620" w:lineRule="exact"/>
        <w:jc w:val="center"/>
        <w:rPr>
          <w:rFonts w:ascii="宋体" w:eastAsia="宋体" w:hAnsi="宋体" w:cs="仿宋_GB2312"/>
        </w:rPr>
      </w:pPr>
    </w:p>
    <w:p w14:paraId="1AF72BBD" w14:textId="2745AFB4" w:rsidR="006F72B4" w:rsidRDefault="00CD1D08" w:rsidP="00CD1D08">
      <w:pPr>
        <w:spacing w:line="620" w:lineRule="exact"/>
        <w:ind w:firstLineChars="3100" w:firstLine="9300"/>
        <w:rPr>
          <w:rFonts w:ascii="宋体" w:eastAsia="宋体" w:hAnsi="宋体" w:cs="仿宋_GB2312"/>
        </w:rPr>
      </w:pPr>
      <w:r>
        <w:rPr>
          <w:rFonts w:ascii="宋体" w:eastAsia="宋体" w:hAnsi="宋体" w:cs="仿宋_GB2312" w:hint="eastAsia"/>
        </w:rPr>
        <w:t>全体</w:t>
      </w:r>
      <w:r>
        <w:rPr>
          <w:rFonts w:ascii="宋体" w:eastAsia="宋体" w:hAnsi="宋体" w:cs="仿宋_GB2312"/>
        </w:rPr>
        <w:t>申请人</w:t>
      </w:r>
      <w:r w:rsidR="006F72B4">
        <w:rPr>
          <w:rFonts w:ascii="宋体" w:eastAsia="宋体" w:hAnsi="宋体" w:cs="仿宋_GB2312" w:hint="eastAsia"/>
        </w:rPr>
        <w:t>单位公章</w:t>
      </w:r>
      <w:r>
        <w:rPr>
          <w:rFonts w:ascii="宋体" w:eastAsia="宋体" w:hAnsi="宋体" w:cs="仿宋_GB2312" w:hint="eastAsia"/>
        </w:rPr>
        <w:t>及</w:t>
      </w:r>
      <w:r w:rsidR="006F72B4">
        <w:rPr>
          <w:rFonts w:ascii="宋体" w:eastAsia="宋体" w:hAnsi="宋体" w:cs="仿宋_GB2312" w:hint="eastAsia"/>
        </w:rPr>
        <w:t>法人签章</w:t>
      </w:r>
    </w:p>
    <w:p w14:paraId="2CCF7E7E" w14:textId="7D849AAA" w:rsidR="00C84E46" w:rsidRPr="006F72B4" w:rsidRDefault="00C84E46" w:rsidP="006F72B4">
      <w:pPr>
        <w:spacing w:line="620" w:lineRule="exact"/>
        <w:ind w:firstLineChars="3500" w:firstLine="10500"/>
        <w:rPr>
          <w:rFonts w:ascii="宋体" w:eastAsia="宋体" w:hAnsi="宋体" w:cs="仿宋_GB2312"/>
        </w:rPr>
      </w:pPr>
      <w:bookmarkStart w:id="1" w:name="_GoBack"/>
      <w:bookmarkEnd w:id="1"/>
      <w:r w:rsidRPr="006F72B4">
        <w:rPr>
          <w:rFonts w:ascii="宋体" w:eastAsia="宋体" w:hAnsi="宋体" w:cs="仿宋_GB2312" w:hint="eastAsia"/>
        </w:rPr>
        <w:t>年</w:t>
      </w:r>
      <w:r w:rsidR="006F72B4">
        <w:rPr>
          <w:rFonts w:ascii="宋体" w:eastAsia="宋体" w:hAnsi="宋体" w:cs="仿宋_GB2312" w:hint="eastAsia"/>
        </w:rPr>
        <w:t xml:space="preserve"> </w:t>
      </w:r>
      <w:r w:rsidRPr="006F72B4">
        <w:rPr>
          <w:rFonts w:ascii="宋体" w:eastAsia="宋体" w:hAnsi="宋体" w:cs="仿宋_GB2312"/>
        </w:rPr>
        <w:t xml:space="preserve">   </w:t>
      </w:r>
      <w:r w:rsidRPr="006F72B4">
        <w:rPr>
          <w:rFonts w:ascii="宋体" w:eastAsia="宋体" w:hAnsi="宋体" w:cs="仿宋_GB2312" w:hint="eastAsia"/>
        </w:rPr>
        <w:t>月</w:t>
      </w:r>
      <w:r w:rsidR="006F72B4">
        <w:rPr>
          <w:rFonts w:ascii="宋体" w:eastAsia="宋体" w:hAnsi="宋体" w:cs="仿宋_GB2312" w:hint="eastAsia"/>
        </w:rPr>
        <w:t xml:space="preserve"> </w:t>
      </w:r>
      <w:r w:rsidRPr="006F72B4">
        <w:rPr>
          <w:rFonts w:ascii="宋体" w:eastAsia="宋体" w:hAnsi="宋体" w:cs="仿宋_GB2312"/>
        </w:rPr>
        <w:t xml:space="preserve">   </w:t>
      </w:r>
      <w:r w:rsidRPr="006F72B4">
        <w:rPr>
          <w:rFonts w:ascii="宋体" w:eastAsia="宋体" w:hAnsi="宋体" w:cs="仿宋_GB2312" w:hint="eastAsia"/>
        </w:rPr>
        <w:t>日</w:t>
      </w:r>
    </w:p>
    <w:p w14:paraId="19893E2B" w14:textId="77777777" w:rsidR="00C84E46" w:rsidRPr="006F72B4" w:rsidRDefault="00C84E46" w:rsidP="006F72B4">
      <w:pPr>
        <w:spacing w:line="620" w:lineRule="exact"/>
        <w:rPr>
          <w:rFonts w:ascii="仿宋_GB2312" w:eastAsia="仿宋_GB2312" w:hAnsi="仿宋" w:cs="仿宋_GB2312"/>
        </w:rPr>
        <w:sectPr w:rsidR="00C84E46" w:rsidRPr="006F72B4" w:rsidSect="00C84E46">
          <w:pgSz w:w="16838" w:h="11906" w:orient="landscape"/>
          <w:pgMar w:top="1418" w:right="1440" w:bottom="1134" w:left="1440" w:header="851" w:footer="992" w:gutter="0"/>
          <w:cols w:space="425"/>
          <w:docGrid w:type="lines" w:linePitch="312"/>
        </w:sectPr>
      </w:pPr>
    </w:p>
    <w:p w14:paraId="205AE7A5" w14:textId="77777777" w:rsidR="00174479" w:rsidRPr="00EB52EE" w:rsidRDefault="00174479" w:rsidP="00174479">
      <w:pPr>
        <w:spacing w:line="460" w:lineRule="exact"/>
        <w:jc w:val="center"/>
        <w:rPr>
          <w:rFonts w:ascii="宋体" w:eastAsia="宋体" w:hAnsi="宋体" w:cs="Times New Roman"/>
          <w:sz w:val="28"/>
          <w:szCs w:val="24"/>
        </w:rPr>
      </w:pPr>
      <w:r w:rsidRPr="00EB52EE">
        <w:rPr>
          <w:rFonts w:ascii="宋体" w:eastAsia="宋体" w:hAnsi="宋体" w:cs="Times New Roman" w:hint="eastAsia"/>
          <w:sz w:val="28"/>
          <w:szCs w:val="24"/>
        </w:rPr>
        <w:lastRenderedPageBreak/>
        <w:t>填 表 注 意 事 项</w:t>
      </w:r>
    </w:p>
    <w:p w14:paraId="347C01A9" w14:textId="58CF45C8" w:rsidR="00CD1D08" w:rsidRDefault="00CD1D08" w:rsidP="00CD1D08">
      <w:pPr>
        <w:tabs>
          <w:tab w:val="num" w:pos="480"/>
        </w:tabs>
        <w:spacing w:line="620" w:lineRule="exact"/>
        <w:ind w:firstLineChars="200" w:firstLine="420"/>
        <w:rPr>
          <w:rFonts w:ascii="宋体" w:eastAsia="宋体" w:hAnsi="宋体" w:cs="Times New Roman"/>
          <w:sz w:val="21"/>
          <w:szCs w:val="20"/>
        </w:rPr>
      </w:pPr>
      <w:r>
        <w:rPr>
          <w:rFonts w:ascii="宋体" w:eastAsia="宋体" w:hAnsi="宋体" w:cs="Times New Roman" w:hint="eastAsia"/>
          <w:sz w:val="21"/>
          <w:szCs w:val="20"/>
        </w:rPr>
        <w:t>一、</w:t>
      </w:r>
      <w:r w:rsidR="00C84E46" w:rsidRPr="00174479">
        <w:rPr>
          <w:rFonts w:ascii="宋体" w:eastAsia="宋体" w:hAnsi="宋体" w:cs="Times New Roman"/>
          <w:sz w:val="21"/>
          <w:szCs w:val="20"/>
        </w:rPr>
        <w:t>受审查资源紧张等因素影响，目前待实质审查任务积压较多，审查周期较长，通常申请公告发布后一年以内的申请暂时无法安排，不需要提交现场审查申请。</w:t>
      </w:r>
    </w:p>
    <w:p w14:paraId="0D7C6CDC" w14:textId="5DA72FF8" w:rsidR="00CD1D08" w:rsidRDefault="00CD1D08" w:rsidP="00CD1D08">
      <w:pPr>
        <w:tabs>
          <w:tab w:val="num" w:pos="480"/>
        </w:tabs>
        <w:spacing w:line="620" w:lineRule="exact"/>
        <w:ind w:firstLineChars="200" w:firstLine="420"/>
        <w:rPr>
          <w:rFonts w:ascii="宋体" w:eastAsia="宋体" w:hAnsi="宋体" w:cs="Times New Roman"/>
          <w:sz w:val="21"/>
          <w:szCs w:val="20"/>
        </w:rPr>
      </w:pPr>
      <w:r>
        <w:rPr>
          <w:rFonts w:ascii="宋体" w:eastAsia="宋体" w:hAnsi="宋体" w:cs="Times New Roman" w:hint="eastAsia"/>
          <w:sz w:val="21"/>
          <w:szCs w:val="20"/>
        </w:rPr>
        <w:t>二</w:t>
      </w:r>
      <w:r>
        <w:rPr>
          <w:rFonts w:ascii="宋体" w:eastAsia="宋体" w:hAnsi="宋体" w:cs="Times New Roman"/>
          <w:sz w:val="21"/>
          <w:szCs w:val="20"/>
        </w:rPr>
        <w:t>、</w:t>
      </w:r>
      <w:r w:rsidR="00C84E46" w:rsidRPr="00174479">
        <w:rPr>
          <w:rFonts w:ascii="宋体" w:eastAsia="宋体" w:hAnsi="宋体" w:cs="Times New Roman"/>
          <w:sz w:val="21"/>
          <w:szCs w:val="20"/>
        </w:rPr>
        <w:t>请申请人在确保审查品种特异性、一致性、稳定性（DUS）表现明显且符合测试要求的前提下，填写较为宽松的时间段，以便统筹制定审查计划。</w:t>
      </w:r>
      <w:r w:rsidR="00337A96" w:rsidRPr="00174479">
        <w:rPr>
          <w:rFonts w:ascii="宋体" w:eastAsia="宋体" w:hAnsi="宋体" w:cs="Times New Roman"/>
          <w:sz w:val="21"/>
          <w:szCs w:val="20"/>
        </w:rPr>
        <w:t>如果在申请人建议审查时间内发生性状表现不明显的情况，对审查结论产生的影响由申请人负责</w:t>
      </w:r>
      <w:r w:rsidR="00337A96" w:rsidRPr="00174479">
        <w:rPr>
          <w:rFonts w:ascii="宋体" w:eastAsia="宋体" w:hAnsi="宋体" w:cs="Times New Roman" w:hint="eastAsia"/>
          <w:sz w:val="21"/>
          <w:szCs w:val="20"/>
        </w:rPr>
        <w:t>。</w:t>
      </w:r>
      <w:r w:rsidR="00C84E46" w:rsidRPr="00174479">
        <w:rPr>
          <w:rFonts w:ascii="宋体" w:eastAsia="宋体" w:hAnsi="宋体" w:cs="Times New Roman"/>
          <w:sz w:val="21"/>
          <w:szCs w:val="20"/>
        </w:rPr>
        <w:t>原则上过期后当年不再安排。第二年需重新提交申请。现场审查申请表应在申请起始时间前一个月提交。</w:t>
      </w:r>
    </w:p>
    <w:p w14:paraId="5CAFA517" w14:textId="3772578B" w:rsidR="00C84E46" w:rsidRPr="00174479" w:rsidRDefault="00CD1D08" w:rsidP="00CD1D08">
      <w:pPr>
        <w:tabs>
          <w:tab w:val="num" w:pos="480"/>
        </w:tabs>
        <w:spacing w:line="620" w:lineRule="exact"/>
        <w:ind w:firstLineChars="200" w:firstLine="420"/>
        <w:rPr>
          <w:rFonts w:ascii="宋体" w:eastAsia="宋体" w:hAnsi="宋体" w:cs="Times New Roman"/>
          <w:sz w:val="21"/>
          <w:szCs w:val="20"/>
        </w:rPr>
      </w:pPr>
      <w:r>
        <w:rPr>
          <w:rFonts w:ascii="宋体" w:eastAsia="宋体" w:hAnsi="宋体" w:cs="Times New Roman" w:hint="eastAsia"/>
          <w:sz w:val="21"/>
          <w:szCs w:val="20"/>
        </w:rPr>
        <w:t>三</w:t>
      </w:r>
      <w:r>
        <w:rPr>
          <w:rFonts w:ascii="宋体" w:eastAsia="宋体" w:hAnsi="宋体" w:cs="Times New Roman"/>
          <w:sz w:val="21"/>
          <w:szCs w:val="20"/>
        </w:rPr>
        <w:t>、</w:t>
      </w:r>
      <w:r w:rsidR="00C84E46" w:rsidRPr="00174479">
        <w:rPr>
          <w:rFonts w:ascii="宋体" w:eastAsia="宋体" w:hAnsi="宋体" w:cs="Times New Roman"/>
          <w:sz w:val="21"/>
          <w:szCs w:val="20"/>
        </w:rPr>
        <w:t>涉及多个共同申请人（单位）的，须所有申请人（单位）签字</w:t>
      </w:r>
      <w:r>
        <w:rPr>
          <w:rFonts w:ascii="宋体" w:eastAsia="宋体" w:hAnsi="宋体" w:cs="Times New Roman" w:hint="eastAsia"/>
          <w:sz w:val="21"/>
          <w:szCs w:val="20"/>
        </w:rPr>
        <w:t>及</w:t>
      </w:r>
      <w:r w:rsidR="00C84E46" w:rsidRPr="00174479">
        <w:rPr>
          <w:rFonts w:ascii="宋体" w:eastAsia="宋体" w:hAnsi="宋体" w:cs="Times New Roman"/>
          <w:sz w:val="21"/>
          <w:szCs w:val="20"/>
        </w:rPr>
        <w:t>盖章。在确保申请人意见一致的情况下，可以各自打印单独签字盖章后合并为一个文件上传管理系统。注意申请人不等同培育人。</w:t>
      </w:r>
    </w:p>
    <w:sectPr w:rsidR="00C84E46" w:rsidRPr="00174479" w:rsidSect="00174479">
      <w:pgSz w:w="11906" w:h="16838"/>
      <w:pgMar w:top="1440" w:right="1701" w:bottom="1440" w:left="1701" w:header="851" w:footer="992" w:gutter="0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5BE9D" w14:textId="77777777" w:rsidR="00F12854" w:rsidRDefault="00F12854"/>
  </w:endnote>
  <w:endnote w:type="continuationSeparator" w:id="0">
    <w:p w14:paraId="3A0C933F" w14:textId="77777777" w:rsidR="00F12854" w:rsidRDefault="00F12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28C6E" w14:textId="77777777" w:rsidR="00F12854" w:rsidRDefault="00F12854"/>
  </w:footnote>
  <w:footnote w:type="continuationSeparator" w:id="0">
    <w:p w14:paraId="38C70012" w14:textId="77777777" w:rsidR="00F12854" w:rsidRDefault="00F128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DB"/>
    <w:rsid w:val="00174479"/>
    <w:rsid w:val="00210500"/>
    <w:rsid w:val="00266DD1"/>
    <w:rsid w:val="00285CBE"/>
    <w:rsid w:val="002E1FBA"/>
    <w:rsid w:val="00321D89"/>
    <w:rsid w:val="00337A96"/>
    <w:rsid w:val="00351933"/>
    <w:rsid w:val="005307DB"/>
    <w:rsid w:val="005A19CA"/>
    <w:rsid w:val="006F72B4"/>
    <w:rsid w:val="00943B6C"/>
    <w:rsid w:val="00AE5246"/>
    <w:rsid w:val="00B12714"/>
    <w:rsid w:val="00BB50F2"/>
    <w:rsid w:val="00C46B35"/>
    <w:rsid w:val="00C84E46"/>
    <w:rsid w:val="00CD1D08"/>
    <w:rsid w:val="00CD3E9F"/>
    <w:rsid w:val="00E86048"/>
    <w:rsid w:val="00EB52EE"/>
    <w:rsid w:val="00F12854"/>
    <w:rsid w:val="00F40FF5"/>
    <w:rsid w:val="00F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7B400"/>
  <w15:chartTrackingRefBased/>
  <w15:docId w15:val="{731452A9-87E4-4AB2-9AF3-A965BDA6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方正仿宋_GBK" w:eastAsia="方正仿宋_GBK" w:hAnsiTheme="minorHAnsi" w:cstheme="minorBidi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2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103</Words>
  <Characters>592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duanjinghua</dc:creator>
  <cp:keywords/>
  <dc:description/>
  <cp:lastModifiedBy>pvp</cp:lastModifiedBy>
  <cp:revision>4</cp:revision>
  <dcterms:created xsi:type="dcterms:W3CDTF">2024-07-12T03:01:00Z</dcterms:created>
  <dcterms:modified xsi:type="dcterms:W3CDTF">2024-07-17T02:02:00Z</dcterms:modified>
</cp:coreProperties>
</file>